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E8" w:rsidRDefault="00412B89" w:rsidP="00A70EE8">
      <w:pPr>
        <w:pStyle w:val="Title"/>
        <w:ind w:left="720"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-80645</wp:posOffset>
            </wp:positionV>
            <wp:extent cx="1558290" cy="1565910"/>
            <wp:effectExtent l="0" t="0" r="0" b="0"/>
            <wp:wrapTight wrapText="bothSides">
              <wp:wrapPolygon edited="0">
                <wp:start x="8186" y="1314"/>
                <wp:lineTo x="6601" y="1577"/>
                <wp:lineTo x="2112" y="4730"/>
                <wp:lineTo x="792" y="9460"/>
                <wp:lineTo x="1320" y="13927"/>
                <wp:lineTo x="4225" y="18131"/>
                <wp:lineTo x="4489" y="18394"/>
                <wp:lineTo x="7922" y="19971"/>
                <wp:lineTo x="8450" y="19971"/>
                <wp:lineTo x="12939" y="19971"/>
                <wp:lineTo x="13467" y="19971"/>
                <wp:lineTo x="16900" y="18394"/>
                <wp:lineTo x="16900" y="18131"/>
                <wp:lineTo x="17428" y="18131"/>
                <wp:lineTo x="20068" y="14453"/>
                <wp:lineTo x="20333" y="13927"/>
                <wp:lineTo x="20597" y="10248"/>
                <wp:lineTo x="20597" y="9723"/>
                <wp:lineTo x="19804" y="6569"/>
                <wp:lineTo x="19276" y="4993"/>
                <wp:lineTo x="14787" y="1577"/>
                <wp:lineTo x="13203" y="1314"/>
                <wp:lineTo x="8186" y="1314"/>
              </wp:wrapPolygon>
            </wp:wrapTight>
            <wp:docPr id="6" name="Picture 6" descr="Texas Department of Housing and Community Affair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as Department of Housing and Community Affairs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EE8">
        <w:t xml:space="preserve">WAP INVENTORY LIST:  TOOLS </w:t>
      </w:r>
      <w:smartTag w:uri="urn:schemas-microsoft-com:office:smarttags" w:element="stockticker">
        <w:r w:rsidR="00A70EE8">
          <w:t>AND</w:t>
        </w:r>
      </w:smartTag>
      <w:r w:rsidR="00A70EE8">
        <w:t xml:space="preserve"> EQUIPMENT</w:t>
      </w:r>
    </w:p>
    <w:p w:rsidR="00A70EE8" w:rsidRDefault="00A70EE8" w:rsidP="00A70EE8">
      <w:pPr>
        <w:tabs>
          <w:tab w:val="left" w:pos="14400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      (Provide a form for each </w:t>
      </w:r>
      <w:r w:rsidR="00DD20C1">
        <w:rPr>
          <w:b/>
          <w:sz w:val="28"/>
        </w:rPr>
        <w:t>W</w:t>
      </w:r>
      <w:r>
        <w:rPr>
          <w:b/>
          <w:sz w:val="28"/>
        </w:rPr>
        <w:t>AP Funding Source)</w:t>
      </w:r>
    </w:p>
    <w:p w:rsidR="00A70EE8" w:rsidRDefault="00A70EE8" w:rsidP="00A70EE8">
      <w:pPr>
        <w:tabs>
          <w:tab w:val="left" w:pos="14400"/>
        </w:tabs>
        <w:rPr>
          <w:b/>
          <w:sz w:val="28"/>
        </w:rPr>
        <w:sectPr w:rsidR="00A70EE8" w:rsidSect="00A13745">
          <w:footerReference w:type="default" r:id="rId9"/>
          <w:pgSz w:w="15840" w:h="12240" w:orient="landscape" w:code="1"/>
          <w:pgMar w:top="360" w:right="504" w:bottom="360" w:left="504" w:header="360" w:footer="360" w:gutter="0"/>
          <w:paperSrc w:first="15" w:other="15"/>
          <w:cols w:space="720"/>
          <w:formProt w:val="0"/>
        </w:sectPr>
      </w:pPr>
    </w:p>
    <w:p w:rsidR="00A70EE8" w:rsidRDefault="00A70EE8" w:rsidP="00A70EE8">
      <w:pPr>
        <w:tabs>
          <w:tab w:val="left" w:pos="14400"/>
        </w:tabs>
        <w:jc w:val="center"/>
        <w:rPr>
          <w:b/>
          <w:sz w:val="28"/>
        </w:rPr>
      </w:pPr>
      <w:r>
        <w:rPr>
          <w:b/>
          <w:sz w:val="28"/>
        </w:rPr>
        <w:t xml:space="preserve">       Funding Source </w:t>
      </w:r>
      <w:r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statusText w:type="text" w:val="Funding Source"/>
            <w:textInput/>
          </w:ffData>
        </w:fldChar>
      </w:r>
      <w:bookmarkStart w:id="1" w:name="Text1"/>
      <w:r>
        <w:rPr>
          <w:b/>
          <w:sz w:val="28"/>
          <w:u w:val="single"/>
        </w:rPr>
        <w:instrText xml:space="preserve"> FORMTEXT </w:instrText>
      </w:r>
      <w:r>
        <w:rPr>
          <w:b/>
          <w:sz w:val="28"/>
          <w:u w:val="single"/>
        </w:rPr>
      </w:r>
      <w:r>
        <w:rPr>
          <w:b/>
          <w:sz w:val="28"/>
          <w:u w:val="single"/>
        </w:rPr>
        <w:fldChar w:fldCharType="separate"/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fldChar w:fldCharType="end"/>
      </w:r>
      <w:bookmarkEnd w:id="1"/>
      <w:r>
        <w:rPr>
          <w:b/>
          <w:sz w:val="28"/>
          <w:u w:val="single"/>
        </w:rPr>
        <w:t xml:space="preserve"> </w:t>
      </w:r>
    </w:p>
    <w:p w:rsidR="00B53976" w:rsidRDefault="00B53976"/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4770"/>
        <w:gridCol w:w="4968"/>
      </w:tblGrid>
      <w:tr w:rsidR="00B53976" w:rsidRPr="00A13745" w:rsidTr="008317B8">
        <w:trPr>
          <w:cantSplit/>
          <w:tblHeader/>
        </w:trPr>
        <w:tc>
          <w:tcPr>
            <w:tcW w:w="53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B53976" w:rsidP="00E0679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1.</w:t>
            </w:r>
            <w:r w:rsidRPr="00A13745">
              <w:rPr>
                <w:sz w:val="22"/>
                <w:szCs w:val="22"/>
              </w:rPr>
              <w:tab/>
            </w:r>
            <w:r w:rsidR="00E0679B">
              <w:rPr>
                <w:sz w:val="22"/>
                <w:szCs w:val="22"/>
              </w:rPr>
              <w:t>Subrecipient</w:t>
            </w:r>
            <w:r w:rsidR="00AA770F" w:rsidRPr="00A13745">
              <w:rPr>
                <w:sz w:val="22"/>
                <w:szCs w:val="22"/>
              </w:rPr>
              <w:t xml:space="preserve">: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or"/>
                  <w:textInput/>
                </w:ffData>
              </w:fldChar>
            </w:r>
            <w:bookmarkStart w:id="2" w:name="Text2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B5397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2.</w:t>
            </w:r>
            <w:r w:rsidRPr="00A13745">
              <w:rPr>
                <w:sz w:val="22"/>
                <w:szCs w:val="22"/>
              </w:rPr>
              <w:tab/>
            </w:r>
            <w:r w:rsidR="00AA770F" w:rsidRPr="00A13745">
              <w:rPr>
                <w:sz w:val="22"/>
                <w:szCs w:val="22"/>
              </w:rPr>
              <w:t xml:space="preserve">Executive </w:t>
            </w:r>
            <w:r w:rsidRPr="00A13745">
              <w:rPr>
                <w:sz w:val="22"/>
                <w:szCs w:val="22"/>
              </w:rPr>
              <w:t>Director</w:t>
            </w:r>
            <w:r w:rsidR="00AA770F" w:rsidRPr="00A13745">
              <w:rPr>
                <w:sz w:val="22"/>
                <w:szCs w:val="22"/>
              </w:rPr>
              <w:t xml:space="preserve">: 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xecutive Director"/>
                  <w:textInput/>
                </w:ffData>
              </w:fldChar>
            </w:r>
            <w:bookmarkStart w:id="3" w:name="Text3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53976" w:rsidRPr="00A13745" w:rsidRDefault="00B5397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3.</w:t>
            </w:r>
            <w:r w:rsidRPr="00A13745">
              <w:rPr>
                <w:sz w:val="22"/>
                <w:szCs w:val="22"/>
              </w:rPr>
              <w:tab/>
            </w:r>
            <w:r w:rsidR="00DC03A9" w:rsidRPr="00A13745">
              <w:rPr>
                <w:sz w:val="22"/>
                <w:szCs w:val="22"/>
              </w:rPr>
              <w:t>Contract Number</w:t>
            </w:r>
            <w:r w:rsidR="00AA770F" w:rsidRPr="00A13745">
              <w:rPr>
                <w:sz w:val="22"/>
                <w:szCs w:val="22"/>
              </w:rPr>
              <w:t xml:space="preserve">: 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Reporting Period"/>
                  <w:textInput/>
                </w:ffData>
              </w:fldChar>
            </w:r>
            <w:bookmarkStart w:id="4" w:name="Text4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53976" w:rsidRPr="00A13745">
        <w:trPr>
          <w:cantSplit/>
        </w:trPr>
        <w:tc>
          <w:tcPr>
            <w:tcW w:w="53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AA770F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4.</w:t>
            </w:r>
            <w:r w:rsidR="00B53976" w:rsidRPr="00A13745">
              <w:rPr>
                <w:sz w:val="22"/>
                <w:szCs w:val="22"/>
              </w:rPr>
              <w:tab/>
              <w:t>Contact</w:t>
            </w:r>
            <w:r w:rsidRPr="00A13745">
              <w:rPr>
                <w:sz w:val="22"/>
                <w:szCs w:val="22"/>
              </w:rPr>
              <w:t xml:space="preserve"> </w:t>
            </w:r>
            <w:r w:rsidR="00B53976" w:rsidRPr="00A13745">
              <w:rPr>
                <w:sz w:val="22"/>
                <w:szCs w:val="22"/>
              </w:rPr>
              <w:t>Name</w:t>
            </w:r>
            <w:r w:rsidRPr="00A13745">
              <w:rPr>
                <w:sz w:val="22"/>
                <w:szCs w:val="22"/>
              </w:rPr>
              <w:t xml:space="preserve">: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Contact Name"/>
                  <w:textInput/>
                </w:ffData>
              </w:fldChar>
            </w:r>
            <w:bookmarkStart w:id="5" w:name="Text5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B5397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5.</w:t>
            </w:r>
            <w:r w:rsidRPr="00A13745">
              <w:rPr>
                <w:sz w:val="22"/>
                <w:szCs w:val="22"/>
              </w:rPr>
              <w:tab/>
              <w:t>Title</w:t>
            </w:r>
            <w:r w:rsidR="00A13745">
              <w:rPr>
                <w:sz w:val="22"/>
                <w:szCs w:val="22"/>
              </w:rPr>
              <w:t xml:space="preserve">: 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Title"/>
                  <w:textInput/>
                </w:ffData>
              </w:fldChar>
            </w:r>
            <w:bookmarkStart w:id="6" w:name="Text6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53976" w:rsidRPr="00A13745" w:rsidRDefault="00A1374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6.</w:t>
            </w:r>
            <w:r w:rsidR="00B53976" w:rsidRPr="00A13745">
              <w:rPr>
                <w:sz w:val="22"/>
                <w:szCs w:val="22"/>
              </w:rPr>
              <w:tab/>
              <w:t>Telephone</w:t>
            </w:r>
            <w:r>
              <w:rPr>
                <w:sz w:val="22"/>
                <w:szCs w:val="22"/>
              </w:rPr>
              <w:t xml:space="preserve"> </w:t>
            </w:r>
            <w:r w:rsidR="00B53976" w:rsidRPr="00A13745">
              <w:rPr>
                <w:sz w:val="22"/>
                <w:szCs w:val="22"/>
              </w:rPr>
              <w:t>Number</w:t>
            </w:r>
            <w:r>
              <w:rPr>
                <w:sz w:val="22"/>
                <w:szCs w:val="22"/>
              </w:rPr>
              <w:t xml:space="preserve">: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Telephone Number"/>
                  <w:textInput/>
                </w:ffData>
              </w:fldChar>
            </w:r>
            <w:bookmarkStart w:id="7" w:name="Text7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B53976" w:rsidRPr="00A13745">
        <w:trPr>
          <w:cantSplit/>
        </w:trPr>
        <w:tc>
          <w:tcPr>
            <w:tcW w:w="53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B5397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7.</w:t>
            </w:r>
            <w:r w:rsidRPr="00A13745">
              <w:rPr>
                <w:sz w:val="22"/>
                <w:szCs w:val="22"/>
              </w:rPr>
              <w:tab/>
              <w:t>Address</w:t>
            </w:r>
            <w:r w:rsidR="00A13745">
              <w:rPr>
                <w:sz w:val="22"/>
                <w:szCs w:val="22"/>
              </w:rPr>
              <w:t xml:space="preserve">: 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8" w:name="Text8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976" w:rsidRPr="00A13745" w:rsidRDefault="00B5397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8.</w:t>
            </w:r>
            <w:r w:rsidRPr="00A13745">
              <w:rPr>
                <w:sz w:val="22"/>
                <w:szCs w:val="22"/>
              </w:rPr>
              <w:tab/>
              <w:t>City</w:t>
            </w:r>
            <w:r w:rsidR="00A13745">
              <w:rPr>
                <w:sz w:val="22"/>
                <w:szCs w:val="22"/>
              </w:rPr>
              <w:t>, State</w:t>
            </w:r>
            <w:r w:rsidR="00DC03A9">
              <w:rPr>
                <w:sz w:val="22"/>
                <w:szCs w:val="22"/>
              </w:rPr>
              <w:t>, Zip</w:t>
            </w:r>
            <w:r w:rsidR="00A13745">
              <w:rPr>
                <w:sz w:val="22"/>
                <w:szCs w:val="22"/>
              </w:rPr>
              <w:t xml:space="preserve">:  </w:t>
            </w:r>
            <w:r w:rsidR="00DC6B5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City, State"/>
                  <w:textInput/>
                </w:ffData>
              </w:fldChar>
            </w:r>
            <w:bookmarkStart w:id="9" w:name="Text9"/>
            <w:r w:rsidR="00DC6B59">
              <w:rPr>
                <w:sz w:val="22"/>
                <w:szCs w:val="22"/>
              </w:rPr>
              <w:instrText xml:space="preserve"> FORMTEXT </w:instrText>
            </w:r>
            <w:r w:rsidR="00DC6B59">
              <w:rPr>
                <w:sz w:val="22"/>
                <w:szCs w:val="22"/>
              </w:rPr>
            </w:r>
            <w:r w:rsidR="00DC6B59">
              <w:rPr>
                <w:sz w:val="22"/>
                <w:szCs w:val="22"/>
              </w:rPr>
              <w:fldChar w:fldCharType="separate"/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4C6FAF">
              <w:rPr>
                <w:noProof/>
                <w:sz w:val="22"/>
                <w:szCs w:val="22"/>
              </w:rPr>
              <w:t> </w:t>
            </w:r>
            <w:r w:rsidR="00DC6B59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53976" w:rsidRDefault="00B53976" w:rsidP="00DC03A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745">
              <w:rPr>
                <w:sz w:val="22"/>
                <w:szCs w:val="22"/>
              </w:rPr>
              <w:t>9.</w:t>
            </w:r>
            <w:r w:rsidRPr="00A13745">
              <w:rPr>
                <w:sz w:val="22"/>
                <w:szCs w:val="22"/>
              </w:rPr>
              <w:tab/>
            </w:r>
            <w:r w:rsidR="00DC03A9" w:rsidRPr="00A13745">
              <w:rPr>
                <w:sz w:val="22"/>
                <w:szCs w:val="22"/>
              </w:rPr>
              <w:t>Reporting Period</w:t>
            </w:r>
            <w:r w:rsidR="00DC03A9">
              <w:rPr>
                <w:sz w:val="22"/>
                <w:szCs w:val="22"/>
              </w:rPr>
              <w:t xml:space="preserve"> (MM/DD/YYYY)</w:t>
            </w:r>
            <w:r w:rsidR="00A13745">
              <w:rPr>
                <w:sz w:val="22"/>
                <w:szCs w:val="22"/>
              </w:rPr>
              <w:t xml:space="preserve">: </w:t>
            </w:r>
          </w:p>
          <w:p w:rsidR="00DC03A9" w:rsidRPr="00A13745" w:rsidRDefault="00DC03A9" w:rsidP="00DC03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From: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porting Period From:  Month, Day, Year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To: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porting Period To:  Month, Day, Year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53976" w:rsidRDefault="00B53976"/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325"/>
        <w:gridCol w:w="1542"/>
        <w:gridCol w:w="1523"/>
        <w:gridCol w:w="1271"/>
        <w:gridCol w:w="1359"/>
        <w:gridCol w:w="1132"/>
        <w:gridCol w:w="1284"/>
        <w:gridCol w:w="1087"/>
        <w:gridCol w:w="2525"/>
      </w:tblGrid>
      <w:tr w:rsidR="00B53976" w:rsidTr="008317B8">
        <w:trPr>
          <w:cantSplit/>
          <w:tblHeader/>
        </w:trPr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12.</w:t>
            </w:r>
          </w:p>
          <w:p w:rsidR="00B53976" w:rsidRDefault="00B53976" w:rsidP="00A13745">
            <w:pPr>
              <w:jc w:val="center"/>
            </w:pPr>
            <w:r>
              <w:t>DESCRIPTION OF PROPERTY</w:t>
            </w:r>
          </w:p>
        </w:tc>
        <w:tc>
          <w:tcPr>
            <w:tcW w:w="1542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13.</w:t>
            </w:r>
          </w:p>
          <w:p w:rsidR="00B53976" w:rsidRDefault="00B53976" w:rsidP="00A13745">
            <w:pPr>
              <w:jc w:val="center"/>
            </w:pPr>
            <w:r>
              <w:t>ACQUISITION</w:t>
            </w:r>
            <w:r w:rsidR="00A13745">
              <w:t xml:space="preserve"> </w:t>
            </w:r>
            <w:r>
              <w:t>DATE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14.</w:t>
            </w:r>
          </w:p>
          <w:p w:rsidR="00B53976" w:rsidRDefault="00B53976" w:rsidP="00A13745">
            <w:pPr>
              <w:jc w:val="center"/>
            </w:pPr>
            <w:r>
              <w:t>ACQUISITION</w:t>
            </w:r>
            <w:r w:rsidR="00A13745">
              <w:t xml:space="preserve"> </w:t>
            </w:r>
            <w:smartTag w:uri="urn:schemas-microsoft-com:office:smarttags" w:element="stockticker">
              <w:r>
                <w:t>COST</w:t>
              </w:r>
            </w:smartTag>
          </w:p>
        </w:tc>
        <w:tc>
          <w:tcPr>
            <w:tcW w:w="1271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15.</w:t>
            </w:r>
          </w:p>
          <w:p w:rsidR="00B53976" w:rsidRDefault="00B53976" w:rsidP="00A13745">
            <w:pPr>
              <w:jc w:val="center"/>
            </w:pPr>
            <w:r>
              <w:t>SERIAL #</w:t>
            </w:r>
          </w:p>
        </w:tc>
        <w:tc>
          <w:tcPr>
            <w:tcW w:w="1359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16.</w:t>
            </w:r>
          </w:p>
          <w:p w:rsidR="00B53976" w:rsidRDefault="00B53976" w:rsidP="00A13745">
            <w:pPr>
              <w:jc w:val="center"/>
            </w:pPr>
            <w:r>
              <w:t>CONDITION</w:t>
            </w:r>
          </w:p>
        </w:tc>
        <w:tc>
          <w:tcPr>
            <w:tcW w:w="1132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17.</w:t>
            </w:r>
          </w:p>
          <w:p w:rsidR="00B53976" w:rsidRDefault="00B53976" w:rsidP="00A13745">
            <w:pPr>
              <w:jc w:val="center"/>
            </w:pPr>
            <w:r>
              <w:t>STATUS</w:t>
            </w:r>
          </w:p>
        </w:tc>
        <w:tc>
          <w:tcPr>
            <w:tcW w:w="1284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18.</w:t>
            </w:r>
          </w:p>
          <w:p w:rsidR="00B53976" w:rsidRDefault="00B53976" w:rsidP="00A13745">
            <w:pPr>
              <w:jc w:val="center"/>
            </w:pPr>
            <w:r>
              <w:t>LOCATION</w:t>
            </w:r>
          </w:p>
        </w:tc>
        <w:tc>
          <w:tcPr>
            <w:tcW w:w="1087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3976" w:rsidRDefault="00B53976" w:rsidP="00A13745">
            <w:pPr>
              <w:jc w:val="center"/>
            </w:pPr>
            <w:r>
              <w:t>19.</w:t>
            </w:r>
          </w:p>
          <w:p w:rsidR="00B53976" w:rsidRDefault="00B53976" w:rsidP="00A13745">
            <w:pPr>
              <w:jc w:val="center"/>
            </w:pPr>
            <w:r>
              <w:t>TITLE</w:t>
            </w:r>
          </w:p>
        </w:tc>
        <w:tc>
          <w:tcPr>
            <w:tcW w:w="2525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B53976" w:rsidRDefault="00B53976" w:rsidP="00A13745">
            <w:pPr>
              <w:tabs>
                <w:tab w:val="left" w:pos="360"/>
              </w:tabs>
              <w:jc w:val="center"/>
            </w:pPr>
            <w:r>
              <w:t>20</w:t>
            </w:r>
            <w:r w:rsidR="00A13745">
              <w:t xml:space="preserve">. </w:t>
            </w:r>
            <w:r>
              <w:t>% OF DEPARTMENT</w:t>
            </w:r>
            <w:r w:rsidR="00690DEB">
              <w:t xml:space="preserve"> </w:t>
            </w:r>
            <w:r>
              <w:t>PARTICIPATION/</w:t>
            </w:r>
            <w:r w:rsidR="00A13745">
              <w:t xml:space="preserve"> </w:t>
            </w:r>
            <w:r>
              <w:t>FUNDING SOURCE</w:t>
            </w:r>
          </w:p>
        </w:tc>
      </w:tr>
      <w:tr w:rsidR="00B53976">
        <w:trPr>
          <w:cantSplit/>
        </w:trPr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4"/>
                  <w:enabled/>
                  <w:calcOnExit w:val="0"/>
                  <w:statusText w:type="text" w:val="1. DESCRIPTION OF PROPERTY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42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23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71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5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2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84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087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53976" w:rsidRDefault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25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B53976" w:rsidRDefault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>
            <w:r>
              <w:fldChar w:fldCharType="begin">
                <w:ffData>
                  <w:name w:val="Text23"/>
                  <w:enabled/>
                  <w:calcOnExit w:val="0"/>
                  <w:statusText w:type="text" w:val="2. DESCRIPTION OF PROPERTY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3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4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5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6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7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8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9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10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11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12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13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9387E">
            <w:r>
              <w:fldChar w:fldCharType="begin">
                <w:ffData>
                  <w:name w:val=""/>
                  <w:enabled/>
                  <w:calcOnExit w:val="0"/>
                  <w:statusText w:type="text" w:val="14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>
            <w:r>
              <w:fldChar w:fldCharType="begin">
                <w:ffData>
                  <w:name w:val="Text32"/>
                  <w:enabled/>
                  <w:calcOnExit w:val="0"/>
                  <w:statusText w:type="text" w:val="15. DESCRIPTION OF PROPERTY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>
            <w:r>
              <w:fldChar w:fldCharType="begin">
                <w:ffData>
                  <w:name w:val="Text41"/>
                  <w:enabled/>
                  <w:calcOnExit w:val="0"/>
                  <w:statusText w:type="text" w:val="15. DESCRIPTION OF PROPERTY"/>
                  <w:textInput/>
                </w:ffData>
              </w:fldChar>
            </w:r>
            <w:bookmarkStart w:id="21" w:name="Text41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B5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>
            <w:r>
              <w:fldChar w:fldCharType="begin">
                <w:ffData>
                  <w:name w:val="Text50"/>
                  <w:enabled/>
                  <w:calcOnExit w:val="0"/>
                  <w:statusText w:type="text" w:val="16. DESCRIPTION OF PROPERTY"/>
                  <w:textInput/>
                </w:ffData>
              </w:fldChar>
            </w:r>
            <w:bookmarkStart w:id="22" w:name="Text50"/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6B59" w:rsidRDefault="00DC6B59" w:rsidP="00DC6B59">
            <w:r>
              <w:fldChar w:fldCharType="begin">
                <w:ffData>
                  <w:name w:val="Text22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 w:rsidR="004C6F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3A9" w:rsidTr="00DC03A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59"/>
                  <w:enabled/>
                  <w:calcOnExit w:val="0"/>
                  <w:statusText w:type="text" w:val="17. DESCRIPTION OF PROPERTY"/>
                  <w:textInput/>
                </w:ffData>
              </w:fldChar>
            </w:r>
            <w:bookmarkStart w:id="2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3A9" w:rsidTr="00DC03A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59"/>
                  <w:enabled/>
                  <w:calcOnExit w:val="0"/>
                  <w:statusText w:type="text" w:val="17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3A9">
        <w:trPr>
          <w:cantSplit/>
        </w:trPr>
        <w:tc>
          <w:tcPr>
            <w:tcW w:w="33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59"/>
                  <w:enabled/>
                  <w:calcOnExit w:val="0"/>
                  <w:statusText w:type="text" w:val="17. DESCRIPTION OF PROPER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5"/>
                  <w:enabled/>
                  <w:calcOnExit w:val="0"/>
                  <w:statusText w:type="text" w:val="ACQUISITION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6"/>
                  <w:enabled/>
                  <w:calcOnExit w:val="0"/>
                  <w:statusText w:type="text" w:val="ACQUISITION CO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7"/>
                  <w:enabled/>
                  <w:calcOnExit w:val="0"/>
                  <w:statusText w:type="text" w:val="SERIAL #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8"/>
                  <w:enabled/>
                  <w:calcOnExit w:val="0"/>
                  <w:statusText w:type="text" w:val="COND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19"/>
                  <w:enabled/>
                  <w:calcOnExit w:val="0"/>
                  <w:statusText w:type="text" w:val="STATU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0"/>
                  <w:enabled/>
                  <w:calcOnExit w:val="0"/>
                  <w:statusText w:type="text" w:val="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Text21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C03A9" w:rsidRDefault="00DC03A9" w:rsidP="00C0752C">
            <w:r>
              <w:fldChar w:fldCharType="begin">
                <w:ffData>
                  <w:name w:val=""/>
                  <w:enabled/>
                  <w:calcOnExit w:val="0"/>
                  <w:statusText w:type="text" w:val="% OF DEPARTMENT PARTICIPATION/ FUNDING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3976" w:rsidRDefault="00B53976"/>
    <w:p w:rsidR="00676778" w:rsidRDefault="00676778"/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4087"/>
        <w:gridCol w:w="3474"/>
        <w:gridCol w:w="3474"/>
      </w:tblGrid>
      <w:tr w:rsidR="00676778" w:rsidTr="002D007A">
        <w:trPr>
          <w:cantSplit/>
          <w:trHeight w:val="339"/>
          <w:tblHeader/>
        </w:trPr>
        <w:tc>
          <w:tcPr>
            <w:tcW w:w="15048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6778" w:rsidRDefault="00676778" w:rsidP="00676778">
            <w:pPr>
              <w:tabs>
                <w:tab w:val="left" w:pos="180"/>
                <w:tab w:val="left" w:pos="3600"/>
              </w:tabs>
              <w:rPr>
                <w:u w:val="single"/>
              </w:rPr>
            </w:pPr>
            <w:r w:rsidRPr="00676778">
              <w:rPr>
                <w:b/>
              </w:rPr>
              <w:t xml:space="preserve">CERTIFICATION: </w:t>
            </w:r>
            <w:r>
              <w:t>I certify that the information provided herein is true and accurate to the best of my knowledge.</w:t>
            </w:r>
          </w:p>
        </w:tc>
      </w:tr>
      <w:tr w:rsidR="00D9387E" w:rsidTr="002D007A">
        <w:trPr>
          <w:cantSplit/>
          <w:trHeight w:val="720"/>
          <w:tblHeader/>
        </w:trPr>
        <w:tc>
          <w:tcPr>
            <w:tcW w:w="4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9387E" w:rsidRDefault="00DC6B59" w:rsidP="00D9387E">
            <w:pPr>
              <w:tabs>
                <w:tab w:val="left" w:pos="180"/>
                <w:tab w:val="left" w:pos="360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8"/>
                  <w:enabled/>
                  <w:calcOnExit w:val="0"/>
                  <w:helpText w:type="text" w:val="I certify that the information provided herein is true and accurate to the best of my knowledge."/>
                  <w:statusText w:type="text" w:val="CERTIFICATION [Name of person responsible for certifying this inventory] "/>
                  <w:textInput/>
                </w:ffData>
              </w:fldChar>
            </w:r>
            <w:bookmarkStart w:id="24" w:name="Text6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4C6FAF">
              <w:rPr>
                <w:noProof/>
                <w:u w:val="single"/>
              </w:rPr>
              <w:t> </w:t>
            </w:r>
            <w:r w:rsidR="004C6FAF">
              <w:rPr>
                <w:noProof/>
                <w:u w:val="single"/>
              </w:rPr>
              <w:t> </w:t>
            </w:r>
            <w:r w:rsidR="004C6FAF">
              <w:rPr>
                <w:noProof/>
                <w:u w:val="single"/>
              </w:rPr>
              <w:t> </w:t>
            </w:r>
            <w:r w:rsidR="004C6FAF">
              <w:rPr>
                <w:noProof/>
                <w:u w:val="single"/>
              </w:rPr>
              <w:t> </w:t>
            </w:r>
            <w:r w:rsidR="004C6FAF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4"/>
            <w:r w:rsidR="00D9387E">
              <w:rPr>
                <w:u w:val="single"/>
              </w:rPr>
              <w:tab/>
            </w:r>
          </w:p>
          <w:p w:rsidR="00D9387E" w:rsidRDefault="00D9387E" w:rsidP="00D9387E">
            <w:pPr>
              <w:jc w:val="center"/>
            </w:pPr>
            <w:r>
              <w:t>NAME</w:t>
            </w:r>
          </w:p>
        </w:tc>
        <w:tc>
          <w:tcPr>
            <w:tcW w:w="4087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:rsidR="00D9387E" w:rsidRDefault="004C6FAF" w:rsidP="009419A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70"/>
                  <w:enabled/>
                  <w:calcOnExit w:val="0"/>
                  <w:statusText w:type="text" w:val="Title of certifier."/>
                  <w:textInput/>
                </w:ffData>
              </w:fldChar>
            </w:r>
            <w:bookmarkStart w:id="25" w:name="Text7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  <w:r w:rsidR="009419AB">
              <w:rPr>
                <w:u w:val="single"/>
              </w:rPr>
              <w:tab/>
            </w:r>
          </w:p>
          <w:p w:rsidR="00D9387E" w:rsidRDefault="00D9387E" w:rsidP="00941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center"/>
              <w:rPr>
                <w:u w:val="single"/>
              </w:rPr>
            </w:pPr>
            <w:r>
              <w:t>TITLE</w:t>
            </w:r>
          </w:p>
        </w:tc>
        <w:tc>
          <w:tcPr>
            <w:tcW w:w="3474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:rsidR="009419AB" w:rsidRPr="009419AB" w:rsidRDefault="004C6FAF" w:rsidP="009419AB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9"/>
                  <w:enabled/>
                  <w:calcOnExit w:val="0"/>
                  <w:statusText w:type="text" w:val="signature"/>
                  <w:textInput/>
                </w:ffData>
              </w:fldChar>
            </w:r>
            <w:bookmarkStart w:id="26" w:name="Text6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6"/>
            <w:r w:rsidR="009419AB" w:rsidRPr="009419AB">
              <w:rPr>
                <w:u w:val="single"/>
              </w:rPr>
              <w:tab/>
            </w:r>
          </w:p>
          <w:p w:rsidR="00D9387E" w:rsidRDefault="00D9387E" w:rsidP="00941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center"/>
            </w:pPr>
            <w:r>
              <w:t>SIGNATURE</w:t>
            </w:r>
          </w:p>
        </w:tc>
        <w:tc>
          <w:tcPr>
            <w:tcW w:w="347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419AB" w:rsidRPr="009419AB" w:rsidRDefault="004C6FAF" w:rsidP="009419AB">
            <w:pPr>
              <w:tabs>
                <w:tab w:val="left" w:pos="30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71"/>
                  <w:enabled/>
                  <w:calcOnExit w:val="0"/>
                  <w:statusText w:type="text" w:val="Date certification signed."/>
                  <w:textInput/>
                </w:ffData>
              </w:fldChar>
            </w:r>
            <w:bookmarkStart w:id="27" w:name="Text7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  <w:r w:rsidR="009419AB" w:rsidRPr="009419AB">
              <w:rPr>
                <w:u w:val="single"/>
              </w:rPr>
              <w:tab/>
            </w:r>
          </w:p>
          <w:p w:rsidR="00D9387E" w:rsidRDefault="00D9387E" w:rsidP="00941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center"/>
            </w:pPr>
            <w:r>
              <w:t>DATE</w:t>
            </w:r>
          </w:p>
        </w:tc>
      </w:tr>
    </w:tbl>
    <w:p w:rsidR="005532E1" w:rsidRDefault="0097791D" w:rsidP="00A24573">
      <w:pPr>
        <w:sectPr w:rsidR="005532E1" w:rsidSect="00DC6B59">
          <w:footerReference w:type="default" r:id="rId10"/>
          <w:type w:val="continuous"/>
          <w:pgSz w:w="15840" w:h="12240" w:orient="landscape" w:code="1"/>
          <w:pgMar w:top="360" w:right="504" w:bottom="360" w:left="504" w:header="360" w:footer="360" w:gutter="0"/>
          <w:paperSrc w:first="15" w:other="15"/>
          <w:cols w:space="720"/>
        </w:sectPr>
      </w:pPr>
      <w:r>
        <w:t xml:space="preserve"> </w:t>
      </w:r>
    </w:p>
    <w:p w:rsidR="0012405E" w:rsidRDefault="0012405E" w:rsidP="0012405E">
      <w:pPr>
        <w:pStyle w:val="Heading1"/>
        <w:spacing w:after="480"/>
      </w:pPr>
      <w:r>
        <w:lastRenderedPageBreak/>
        <w:t>Instructions for Inventory Reports</w:t>
      </w:r>
    </w:p>
    <w:p w:rsidR="004637AD" w:rsidRDefault="004637AD" w:rsidP="004637AD">
      <w:pPr>
        <w:jc w:val="both"/>
        <w:rPr>
          <w:sz w:val="24"/>
        </w:rPr>
      </w:pPr>
      <w:r>
        <w:rPr>
          <w:sz w:val="24"/>
        </w:rPr>
        <w:t>WAP Subrecipients are required to abide by the following procedures during the closeout of the current contract.  An inventory report must be completed for each TDHCA WAP funding source</w:t>
      </w:r>
    </w:p>
    <w:p w:rsidR="004637AD" w:rsidRDefault="004637AD" w:rsidP="004637AD">
      <w:pPr>
        <w:jc w:val="both"/>
        <w:rPr>
          <w:sz w:val="24"/>
        </w:rPr>
      </w:pPr>
    </w:p>
    <w:p w:rsidR="00265EF7" w:rsidRDefault="004637AD" w:rsidP="00265EF7">
      <w:pPr>
        <w:jc w:val="both"/>
        <w:rPr>
          <w:sz w:val="24"/>
        </w:rPr>
      </w:pPr>
      <w:r w:rsidRPr="00231F64">
        <w:rPr>
          <w:sz w:val="24"/>
          <w:szCs w:val="24"/>
        </w:rPr>
        <w:t xml:space="preserve">This inventory report is cumulative and is used for vehicles, tools, </w:t>
      </w:r>
      <w:r w:rsidR="00733FE7">
        <w:rPr>
          <w:sz w:val="24"/>
          <w:szCs w:val="24"/>
        </w:rPr>
        <w:t xml:space="preserve">real property, </w:t>
      </w:r>
      <w:r w:rsidRPr="00231F64">
        <w:rPr>
          <w:sz w:val="24"/>
          <w:szCs w:val="24"/>
        </w:rPr>
        <w:t xml:space="preserve">and equipment with a useful life of one year or more and/or an acquisition cost of greater than $5,000. This provision applies to purchases made in whole or in part with either DOE or LIHEAP funds regardless of the year purchased. </w:t>
      </w:r>
      <w:r w:rsidRPr="00231F64">
        <w:rPr>
          <w:b/>
          <w:sz w:val="24"/>
          <w:szCs w:val="24"/>
        </w:rPr>
        <w:t>A completed property inventory must be submitted on the enclosed WAP inventory form no</w:t>
      </w:r>
      <w:r w:rsidRPr="00231F64">
        <w:rPr>
          <w:sz w:val="24"/>
          <w:szCs w:val="24"/>
        </w:rPr>
        <w:t xml:space="preserve"> </w:t>
      </w:r>
      <w:r w:rsidRPr="00231F64">
        <w:rPr>
          <w:b/>
          <w:sz w:val="24"/>
          <w:szCs w:val="24"/>
        </w:rPr>
        <w:t>later than 45 days after the end date of the contract</w:t>
      </w:r>
      <w:r w:rsidR="00CE325B">
        <w:rPr>
          <w:sz w:val="24"/>
          <w:szCs w:val="24"/>
        </w:rPr>
        <w:t>.</w:t>
      </w:r>
      <w:r w:rsidR="00265EF7">
        <w:rPr>
          <w:sz w:val="24"/>
          <w:szCs w:val="24"/>
        </w:rPr>
        <w:t xml:space="preserve"> </w:t>
      </w:r>
      <w:r w:rsidR="00265EF7" w:rsidRPr="00FE1EA9">
        <w:rPr>
          <w:sz w:val="24"/>
          <w:szCs w:val="24"/>
        </w:rPr>
        <w:t xml:space="preserve">All </w:t>
      </w:r>
      <w:r w:rsidR="00265EF7">
        <w:rPr>
          <w:sz w:val="24"/>
          <w:szCs w:val="24"/>
        </w:rPr>
        <w:t xml:space="preserve">vehicles, </w:t>
      </w:r>
      <w:r w:rsidR="00265EF7" w:rsidRPr="00FE1EA9">
        <w:rPr>
          <w:sz w:val="24"/>
          <w:szCs w:val="24"/>
        </w:rPr>
        <w:t xml:space="preserve">tools, </w:t>
      </w:r>
      <w:r w:rsidR="0014327C">
        <w:rPr>
          <w:sz w:val="24"/>
          <w:szCs w:val="24"/>
        </w:rPr>
        <w:t xml:space="preserve">real property, </w:t>
      </w:r>
      <w:r w:rsidR="00265EF7">
        <w:rPr>
          <w:sz w:val="24"/>
          <w:szCs w:val="24"/>
        </w:rPr>
        <w:t xml:space="preserve">and </w:t>
      </w:r>
      <w:r w:rsidR="00265EF7" w:rsidRPr="00FE1EA9">
        <w:rPr>
          <w:sz w:val="24"/>
          <w:szCs w:val="24"/>
        </w:rPr>
        <w:t>equipment</w:t>
      </w:r>
      <w:r w:rsidR="00265EF7">
        <w:rPr>
          <w:sz w:val="24"/>
          <w:szCs w:val="24"/>
        </w:rPr>
        <w:t xml:space="preserve"> </w:t>
      </w:r>
      <w:r w:rsidR="00265EF7" w:rsidRPr="00FE1EA9">
        <w:rPr>
          <w:sz w:val="24"/>
          <w:szCs w:val="24"/>
        </w:rPr>
        <w:t xml:space="preserve">purchased in whole or in part with </w:t>
      </w:r>
      <w:r w:rsidR="00265EF7">
        <w:rPr>
          <w:sz w:val="24"/>
          <w:szCs w:val="24"/>
        </w:rPr>
        <w:t>WAP (DOE or LIHEAP)</w:t>
      </w:r>
      <w:r w:rsidR="00265EF7" w:rsidRPr="00FE1EA9">
        <w:rPr>
          <w:sz w:val="24"/>
          <w:szCs w:val="24"/>
        </w:rPr>
        <w:t xml:space="preserve"> funds</w:t>
      </w:r>
      <w:r w:rsidR="00265EF7">
        <w:rPr>
          <w:sz w:val="24"/>
          <w:szCs w:val="24"/>
        </w:rPr>
        <w:t>,</w:t>
      </w:r>
      <w:r w:rsidR="00265EF7" w:rsidRPr="00FE1EA9">
        <w:rPr>
          <w:sz w:val="24"/>
          <w:szCs w:val="24"/>
        </w:rPr>
        <w:t xml:space="preserve"> regardless of the year purchased</w:t>
      </w:r>
      <w:r w:rsidR="00265EF7">
        <w:rPr>
          <w:sz w:val="24"/>
          <w:szCs w:val="24"/>
        </w:rPr>
        <w:t>,</w:t>
      </w:r>
      <w:r w:rsidR="00265EF7" w:rsidRPr="00FE1EA9">
        <w:rPr>
          <w:sz w:val="24"/>
          <w:szCs w:val="24"/>
        </w:rPr>
        <w:t xml:space="preserve"> m</w:t>
      </w:r>
      <w:r w:rsidR="00265EF7">
        <w:rPr>
          <w:sz w:val="24"/>
          <w:szCs w:val="24"/>
        </w:rPr>
        <w:t xml:space="preserve">ust be listed </w:t>
      </w:r>
      <w:r w:rsidR="00265EF7" w:rsidRPr="00CE1FA8">
        <w:rPr>
          <w:sz w:val="24"/>
          <w:szCs w:val="24"/>
        </w:rPr>
        <w:t>yearly thereafter until the</w:t>
      </w:r>
      <w:r w:rsidR="0014327C">
        <w:rPr>
          <w:sz w:val="24"/>
          <w:szCs w:val="24"/>
        </w:rPr>
        <w:t>y</w:t>
      </w:r>
      <w:r w:rsidR="00265EF7" w:rsidRPr="00CE1FA8">
        <w:rPr>
          <w:sz w:val="24"/>
          <w:szCs w:val="24"/>
        </w:rPr>
        <w:t xml:space="preserve"> are worth less than $5,000</w:t>
      </w:r>
      <w:r w:rsidR="0014327C">
        <w:rPr>
          <w:sz w:val="24"/>
          <w:szCs w:val="24"/>
        </w:rPr>
        <w:t xml:space="preserve"> and/or are no longer useful</w:t>
      </w:r>
      <w:r w:rsidR="00265EF7" w:rsidRPr="00CE1FA8">
        <w:rPr>
          <w:sz w:val="24"/>
          <w:szCs w:val="24"/>
        </w:rPr>
        <w:t>.</w:t>
      </w:r>
    </w:p>
    <w:p w:rsidR="009C6328" w:rsidRPr="0014327C" w:rsidRDefault="009C6328" w:rsidP="00265EF7">
      <w:pPr>
        <w:rPr>
          <w:sz w:val="24"/>
          <w:szCs w:val="24"/>
        </w:rPr>
      </w:pPr>
    </w:p>
    <w:p w:rsidR="0014327C" w:rsidRPr="0014327C" w:rsidRDefault="0014327C" w:rsidP="0014327C">
      <w:pPr>
        <w:jc w:val="both"/>
        <w:rPr>
          <w:sz w:val="24"/>
          <w:szCs w:val="24"/>
        </w:rPr>
      </w:pPr>
      <w:r w:rsidRPr="0014327C">
        <w:rPr>
          <w:sz w:val="24"/>
          <w:szCs w:val="24"/>
        </w:rPr>
        <w:t xml:space="preserve">Include all </w:t>
      </w:r>
      <w:r>
        <w:rPr>
          <w:sz w:val="24"/>
          <w:szCs w:val="24"/>
        </w:rPr>
        <w:t xml:space="preserve">applicable </w:t>
      </w:r>
      <w:r w:rsidRPr="0014327C">
        <w:rPr>
          <w:sz w:val="24"/>
          <w:szCs w:val="24"/>
        </w:rPr>
        <w:t xml:space="preserve">diagnostic tools/equipment in this report. Examples: </w:t>
      </w:r>
      <w:r w:rsidRPr="0014327C">
        <w:rPr>
          <w:i/>
          <w:sz w:val="24"/>
          <w:szCs w:val="24"/>
        </w:rPr>
        <w:t xml:space="preserve">blower doors, duct blasters, pressure pans, manometers, exhaust fan flow meter box, infrared cameras, combustion analyzers, </w:t>
      </w:r>
      <w:proofErr w:type="spellStart"/>
      <w:r w:rsidRPr="0014327C">
        <w:rPr>
          <w:i/>
          <w:sz w:val="24"/>
          <w:szCs w:val="24"/>
        </w:rPr>
        <w:t>monoxors</w:t>
      </w:r>
      <w:proofErr w:type="spellEnd"/>
      <w:r w:rsidRPr="0014327C">
        <w:rPr>
          <w:i/>
          <w:sz w:val="24"/>
          <w:szCs w:val="24"/>
        </w:rPr>
        <w:t xml:space="preserve">, personal CO monitors, gas leak detectors, </w:t>
      </w:r>
      <w:proofErr w:type="spellStart"/>
      <w:r w:rsidRPr="0014327C">
        <w:rPr>
          <w:i/>
          <w:sz w:val="24"/>
          <w:szCs w:val="24"/>
        </w:rPr>
        <w:t>boroscopes</w:t>
      </w:r>
      <w:proofErr w:type="spellEnd"/>
      <w:r w:rsidRPr="0014327C">
        <w:rPr>
          <w:i/>
          <w:sz w:val="24"/>
          <w:szCs w:val="24"/>
        </w:rPr>
        <w:t>, ladders, insulation machine, trailer</w:t>
      </w:r>
      <w:r>
        <w:rPr>
          <w:i/>
          <w:sz w:val="24"/>
          <w:szCs w:val="24"/>
        </w:rPr>
        <w:t>, etc</w:t>
      </w:r>
      <w:r w:rsidRPr="0014327C">
        <w:rPr>
          <w:i/>
          <w:sz w:val="24"/>
          <w:szCs w:val="24"/>
        </w:rPr>
        <w:t>.</w:t>
      </w:r>
    </w:p>
    <w:p w:rsidR="0014327C" w:rsidRPr="00265EF7" w:rsidRDefault="0014327C" w:rsidP="00265EF7">
      <w:pPr>
        <w:rPr>
          <w:sz w:val="24"/>
          <w:szCs w:val="24"/>
        </w:rPr>
      </w:pPr>
    </w:p>
    <w:p w:rsidR="009C6328" w:rsidRPr="00265EF7" w:rsidRDefault="009C6328" w:rsidP="00265EF7">
      <w:pPr>
        <w:rPr>
          <w:sz w:val="24"/>
          <w:szCs w:val="24"/>
        </w:rPr>
      </w:pPr>
      <w:r w:rsidRPr="00265EF7">
        <w:rPr>
          <w:sz w:val="24"/>
          <w:szCs w:val="24"/>
        </w:rPr>
        <w:t xml:space="preserve">Submit the completed inventory report, via email, to: </w:t>
      </w:r>
      <w:hyperlink r:id="rId11" w:history="1">
        <w:r w:rsidRPr="00265EF7">
          <w:rPr>
            <w:rStyle w:val="Hyperlink"/>
            <w:sz w:val="24"/>
            <w:szCs w:val="24"/>
          </w:rPr>
          <w:t>cainventoryreport@tdhca.state.tx.us</w:t>
        </w:r>
      </w:hyperlink>
      <w:r w:rsidRPr="00265EF7">
        <w:rPr>
          <w:sz w:val="24"/>
          <w:szCs w:val="24"/>
        </w:rPr>
        <w:t xml:space="preserve">. Feel free to cc other </w:t>
      </w:r>
      <w:hyperlink r:id="rId12" w:history="1">
        <w:r w:rsidRPr="00265EF7">
          <w:rPr>
            <w:rStyle w:val="Hyperlink"/>
            <w:sz w:val="24"/>
            <w:szCs w:val="24"/>
          </w:rPr>
          <w:t>CA Fiscal and Reporting staff</w:t>
        </w:r>
      </w:hyperlink>
      <w:r w:rsidRPr="00265EF7">
        <w:rPr>
          <w:sz w:val="24"/>
          <w:szCs w:val="24"/>
        </w:rPr>
        <w:t xml:space="preserve"> on your report submission as well.</w:t>
      </w:r>
    </w:p>
    <w:p w:rsidR="00E937CC" w:rsidRPr="00E937CC" w:rsidRDefault="00E937CC" w:rsidP="00CE325B">
      <w:pPr>
        <w:jc w:val="both"/>
      </w:pPr>
      <w:r>
        <w:lastRenderedPageBreak/>
        <w:br/>
      </w:r>
    </w:p>
    <w:sectPr w:rsidR="00E937CC" w:rsidRPr="00E937CC" w:rsidSect="001F1142">
      <w:pgSz w:w="12240" w:h="15840" w:code="1"/>
      <w:pgMar w:top="1440" w:right="1440" w:bottom="1440" w:left="1440" w:header="720" w:footer="720" w:gutter="0"/>
      <w:paperSrc w:first="15" w:other="15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41" w:rsidRDefault="006E2C41">
      <w:r>
        <w:separator/>
      </w:r>
    </w:p>
  </w:endnote>
  <w:endnote w:type="continuationSeparator" w:id="0">
    <w:p w:rsidR="006E2C41" w:rsidRDefault="006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E8" w:rsidRDefault="00A70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78" w:rsidRPr="00057566" w:rsidRDefault="00676778" w:rsidP="0005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41" w:rsidRDefault="006E2C41">
      <w:r>
        <w:separator/>
      </w:r>
    </w:p>
  </w:footnote>
  <w:footnote w:type="continuationSeparator" w:id="0">
    <w:p w:rsidR="006E2C41" w:rsidRDefault="006E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8A52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1640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207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C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269C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C6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0886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EC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84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3B71"/>
    <w:multiLevelType w:val="hybridMultilevel"/>
    <w:tmpl w:val="3FB09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74501"/>
    <w:multiLevelType w:val="hybridMultilevel"/>
    <w:tmpl w:val="16203E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628B4"/>
    <w:multiLevelType w:val="hybridMultilevel"/>
    <w:tmpl w:val="6AFA5C00"/>
    <w:lvl w:ilvl="0" w:tplc="66CC0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C9A2CD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6C1896"/>
    <w:multiLevelType w:val="singleLevel"/>
    <w:tmpl w:val="84EE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BFF7550"/>
    <w:multiLevelType w:val="hybridMultilevel"/>
    <w:tmpl w:val="A5E49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4B666C"/>
    <w:multiLevelType w:val="hybridMultilevel"/>
    <w:tmpl w:val="0A30380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A4B"/>
    <w:rsid w:val="00015EBF"/>
    <w:rsid w:val="00037995"/>
    <w:rsid w:val="00043AE2"/>
    <w:rsid w:val="00057566"/>
    <w:rsid w:val="00065100"/>
    <w:rsid w:val="00086CA6"/>
    <w:rsid w:val="00092BC9"/>
    <w:rsid w:val="000C0266"/>
    <w:rsid w:val="0012405E"/>
    <w:rsid w:val="001300D8"/>
    <w:rsid w:val="0014327C"/>
    <w:rsid w:val="00177500"/>
    <w:rsid w:val="00193A37"/>
    <w:rsid w:val="00196742"/>
    <w:rsid w:val="0019691F"/>
    <w:rsid w:val="001F1142"/>
    <w:rsid w:val="00223A9B"/>
    <w:rsid w:val="00231F64"/>
    <w:rsid w:val="00253576"/>
    <w:rsid w:val="00265EF7"/>
    <w:rsid w:val="00280C37"/>
    <w:rsid w:val="002821CD"/>
    <w:rsid w:val="0028587A"/>
    <w:rsid w:val="0028685B"/>
    <w:rsid w:val="002C7477"/>
    <w:rsid w:val="002D007A"/>
    <w:rsid w:val="00314578"/>
    <w:rsid w:val="003355DA"/>
    <w:rsid w:val="00336B2F"/>
    <w:rsid w:val="003437EC"/>
    <w:rsid w:val="00345B59"/>
    <w:rsid w:val="00356B0C"/>
    <w:rsid w:val="00367977"/>
    <w:rsid w:val="00376106"/>
    <w:rsid w:val="003A70E3"/>
    <w:rsid w:val="003E335D"/>
    <w:rsid w:val="00412B89"/>
    <w:rsid w:val="004637AD"/>
    <w:rsid w:val="00485B06"/>
    <w:rsid w:val="004B64E3"/>
    <w:rsid w:val="004C6FAF"/>
    <w:rsid w:val="004C7E56"/>
    <w:rsid w:val="004D0232"/>
    <w:rsid w:val="005018CD"/>
    <w:rsid w:val="0050397D"/>
    <w:rsid w:val="00516BD7"/>
    <w:rsid w:val="00525448"/>
    <w:rsid w:val="005532E1"/>
    <w:rsid w:val="00576B19"/>
    <w:rsid w:val="0058669C"/>
    <w:rsid w:val="0059362D"/>
    <w:rsid w:val="005A5F30"/>
    <w:rsid w:val="005E10F0"/>
    <w:rsid w:val="00603259"/>
    <w:rsid w:val="006067B5"/>
    <w:rsid w:val="00623859"/>
    <w:rsid w:val="00624D67"/>
    <w:rsid w:val="006434EF"/>
    <w:rsid w:val="00651782"/>
    <w:rsid w:val="00676778"/>
    <w:rsid w:val="006803D7"/>
    <w:rsid w:val="00685E4A"/>
    <w:rsid w:val="00690DEB"/>
    <w:rsid w:val="006B1DB8"/>
    <w:rsid w:val="006E2C41"/>
    <w:rsid w:val="006E3C21"/>
    <w:rsid w:val="00716627"/>
    <w:rsid w:val="00725B05"/>
    <w:rsid w:val="00733FE7"/>
    <w:rsid w:val="007476EE"/>
    <w:rsid w:val="00761EA6"/>
    <w:rsid w:val="007D0F2E"/>
    <w:rsid w:val="007D1B25"/>
    <w:rsid w:val="007D6545"/>
    <w:rsid w:val="007E4774"/>
    <w:rsid w:val="00816F13"/>
    <w:rsid w:val="00817258"/>
    <w:rsid w:val="00825625"/>
    <w:rsid w:val="008317B8"/>
    <w:rsid w:val="00854610"/>
    <w:rsid w:val="0088172A"/>
    <w:rsid w:val="00886430"/>
    <w:rsid w:val="008959A2"/>
    <w:rsid w:val="00896A99"/>
    <w:rsid w:val="008C4340"/>
    <w:rsid w:val="008C7EFD"/>
    <w:rsid w:val="008F6E86"/>
    <w:rsid w:val="00940C2F"/>
    <w:rsid w:val="009419AB"/>
    <w:rsid w:val="0096129D"/>
    <w:rsid w:val="00963287"/>
    <w:rsid w:val="009771A4"/>
    <w:rsid w:val="0097791D"/>
    <w:rsid w:val="00981EBE"/>
    <w:rsid w:val="009C3329"/>
    <w:rsid w:val="009C6328"/>
    <w:rsid w:val="00A04941"/>
    <w:rsid w:val="00A061CB"/>
    <w:rsid w:val="00A12E16"/>
    <w:rsid w:val="00A13745"/>
    <w:rsid w:val="00A24573"/>
    <w:rsid w:val="00A24A7E"/>
    <w:rsid w:val="00A27A9E"/>
    <w:rsid w:val="00A47C9E"/>
    <w:rsid w:val="00A70EE8"/>
    <w:rsid w:val="00A75C74"/>
    <w:rsid w:val="00AA0F85"/>
    <w:rsid w:val="00AA770F"/>
    <w:rsid w:val="00AB54EB"/>
    <w:rsid w:val="00AC6B02"/>
    <w:rsid w:val="00AE1FB2"/>
    <w:rsid w:val="00B1493D"/>
    <w:rsid w:val="00B53976"/>
    <w:rsid w:val="00B61EE4"/>
    <w:rsid w:val="00B75375"/>
    <w:rsid w:val="00B77F21"/>
    <w:rsid w:val="00BA0167"/>
    <w:rsid w:val="00BC465D"/>
    <w:rsid w:val="00C0053E"/>
    <w:rsid w:val="00C0752C"/>
    <w:rsid w:val="00C6391F"/>
    <w:rsid w:val="00C73694"/>
    <w:rsid w:val="00C772AF"/>
    <w:rsid w:val="00CA2917"/>
    <w:rsid w:val="00CA2F3E"/>
    <w:rsid w:val="00CA4F71"/>
    <w:rsid w:val="00CB6B12"/>
    <w:rsid w:val="00CD211D"/>
    <w:rsid w:val="00CE325B"/>
    <w:rsid w:val="00D04EB1"/>
    <w:rsid w:val="00D113F9"/>
    <w:rsid w:val="00D53A4B"/>
    <w:rsid w:val="00D62820"/>
    <w:rsid w:val="00D9137A"/>
    <w:rsid w:val="00D9387E"/>
    <w:rsid w:val="00D95DBD"/>
    <w:rsid w:val="00DA0C9F"/>
    <w:rsid w:val="00DC03A9"/>
    <w:rsid w:val="00DC6B59"/>
    <w:rsid w:val="00DD20C1"/>
    <w:rsid w:val="00DD4C72"/>
    <w:rsid w:val="00DE25F9"/>
    <w:rsid w:val="00E0679B"/>
    <w:rsid w:val="00E10417"/>
    <w:rsid w:val="00E937CC"/>
    <w:rsid w:val="00EA3A45"/>
    <w:rsid w:val="00EB0FE6"/>
    <w:rsid w:val="00ED3C88"/>
    <w:rsid w:val="00ED753C"/>
    <w:rsid w:val="00F1204A"/>
    <w:rsid w:val="00F22E0B"/>
    <w:rsid w:val="00F25DBA"/>
    <w:rsid w:val="00F60E0E"/>
    <w:rsid w:val="00F718DE"/>
    <w:rsid w:val="00F7551E"/>
    <w:rsid w:val="00F921CF"/>
    <w:rsid w:val="00F96DFB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endarrow="block" weight="2.25pt"/>
    </o:shapedefaults>
    <o:shapelayout v:ext="edit">
      <o:idmap v:ext="edit" data="1"/>
    </o:shapelayout>
  </w:shapeDefaults>
  <w:decimalSymbol w:val="."/>
  <w:listSeparator w:val=","/>
  <w15:docId w15:val="{2CA0C3D2-E8D6-4491-8A54-30185EA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419A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144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sid w:val="00015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1F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E1F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A77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057566"/>
  </w:style>
  <w:style w:type="paragraph" w:styleId="ListParagraph">
    <w:name w:val="List Paragraph"/>
    <w:basedOn w:val="Normal"/>
    <w:uiPriority w:val="34"/>
    <w:qFormat/>
    <w:rsid w:val="009C6328"/>
    <w:pPr>
      <w:ind w:left="720"/>
      <w:contextualSpacing/>
    </w:pPr>
  </w:style>
  <w:style w:type="character" w:styleId="Hyperlink">
    <w:name w:val="Hyperlink"/>
    <w:uiPriority w:val="99"/>
    <w:unhideWhenUsed/>
    <w:rsid w:val="009C63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dhca.state.tx.us/community-affairs/contact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inventoryreport@tdhca.state.tx.u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E598-F8D1-42CC-88EB-80DBC9A8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CEAP Inventory Form</vt:lpstr>
    </vt:vector>
  </TitlesOfParts>
  <Manager>Michael DeYoung</Manager>
  <Company>tdhca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Inventory Form</dc:title>
  <dc:creator>TDHCA</dc:creator>
  <cp:keywords>inventory</cp:keywords>
  <cp:lastModifiedBy>Kye Garvin</cp:lastModifiedBy>
  <cp:revision>11</cp:revision>
  <cp:lastPrinted>2015-12-17T15:17:00Z</cp:lastPrinted>
  <dcterms:created xsi:type="dcterms:W3CDTF">2018-09-11T15:39:00Z</dcterms:created>
  <dcterms:modified xsi:type="dcterms:W3CDTF">2022-10-26T15:07:00Z</dcterms:modified>
</cp:coreProperties>
</file>