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DFD" w:rsidRPr="00157D02" w:rsidRDefault="00863410" w:rsidP="00EB0DFD">
      <w:pPr>
        <w:pStyle w:val="TDHCAContactFooter"/>
        <w:rPr>
          <w:rFonts w:asciiTheme="minorHAnsi" w:hAnsiTheme="minorHAnsi"/>
          <w:lang w:val="en-US"/>
        </w:rPr>
      </w:pPr>
      <w:bookmarkStart w:id="0" w:name="_GoBack"/>
      <w:bookmarkEnd w:id="0"/>
      <w:r w:rsidRPr="00157D02">
        <w:rPr>
          <w:rFonts w:asciiTheme="minorHAnsi" w:hAnsiTheme="minorHAnsi"/>
          <w:noProof/>
          <w:lang w:val="en-US"/>
        </w:rPr>
        <w:drawing>
          <wp:inline distT="0" distB="0" distL="0" distR="0">
            <wp:extent cx="1181100" cy="1190625"/>
            <wp:effectExtent l="0" t="0" r="0" b="0"/>
            <wp:docPr id="1" name="Picture 4"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HCA logo_black"/>
                    <pic:cNvPicPr>
                      <a:picLocks noChangeAspect="1" noChangeArrowheads="1"/>
                    </pic:cNvPicPr>
                  </pic:nvPicPr>
                  <pic:blipFill>
                    <a:blip r:embed="rId7" cstate="print">
                      <a:extLst>
                        <a:ext uri="{28A0092B-C50C-407E-A947-70E740481C1C}">
                          <a14:useLocalDpi xmlns:a14="http://schemas.microsoft.com/office/drawing/2010/main" val="0"/>
                        </a:ext>
                      </a:extLst>
                    </a:blip>
                    <a:srcRect l="6657" t="4929" r="4929" b="5525"/>
                    <a:stretch>
                      <a:fillRect/>
                    </a:stretch>
                  </pic:blipFill>
                  <pic:spPr bwMode="auto">
                    <a:xfrm>
                      <a:off x="0" y="0"/>
                      <a:ext cx="1181100" cy="1190625"/>
                    </a:xfrm>
                    <a:prstGeom prst="rect">
                      <a:avLst/>
                    </a:prstGeom>
                    <a:noFill/>
                    <a:ln>
                      <a:noFill/>
                    </a:ln>
                  </pic:spPr>
                </pic:pic>
              </a:graphicData>
            </a:graphic>
          </wp:inline>
        </w:drawing>
      </w:r>
    </w:p>
    <w:p w:rsidR="00EB0DFD" w:rsidRPr="00157D02" w:rsidRDefault="00EB0DFD" w:rsidP="00EB0DFD">
      <w:pPr>
        <w:pStyle w:val="TDHCAContactFooter"/>
        <w:rPr>
          <w:rFonts w:asciiTheme="minorHAnsi" w:hAnsiTheme="minorHAnsi"/>
          <w:lang w:val="en-US"/>
        </w:rPr>
      </w:pPr>
    </w:p>
    <w:p w:rsidR="00EB0DFD" w:rsidRPr="00157D02" w:rsidRDefault="00EF510F" w:rsidP="00EB0DFD">
      <w:pPr>
        <w:pStyle w:val="Title"/>
        <w:rPr>
          <w:rFonts w:asciiTheme="minorHAnsi" w:hAnsiTheme="minorHAnsi"/>
          <w:lang w:val="en-US"/>
        </w:rPr>
      </w:pPr>
      <w:r w:rsidRPr="00157D02">
        <w:rPr>
          <w:rFonts w:asciiTheme="minorHAnsi" w:hAnsiTheme="minorHAnsi"/>
          <w:lang w:val="en-US"/>
        </w:rPr>
        <w:t>20</w:t>
      </w:r>
      <w:r w:rsidR="00262BDD" w:rsidRPr="00157D02">
        <w:rPr>
          <w:rFonts w:asciiTheme="minorHAnsi" w:hAnsiTheme="minorHAnsi"/>
          <w:lang w:val="en-US"/>
        </w:rPr>
        <w:t>20</w:t>
      </w:r>
      <w:r w:rsidR="00A91032" w:rsidRPr="00157D02">
        <w:rPr>
          <w:rFonts w:asciiTheme="minorHAnsi" w:hAnsiTheme="minorHAnsi"/>
          <w:lang w:val="en-US"/>
        </w:rPr>
        <w:t xml:space="preserve"> </w:t>
      </w:r>
      <w:r w:rsidR="00580E5A" w:rsidRPr="00157D02">
        <w:rPr>
          <w:rFonts w:asciiTheme="minorHAnsi" w:hAnsiTheme="minorHAnsi"/>
          <w:lang w:val="en-US"/>
        </w:rPr>
        <w:t>Quantifiable Community Participation (QCP) Neighborhood Information Packet</w:t>
      </w:r>
    </w:p>
    <w:p w:rsidR="001B1D17" w:rsidRPr="00157D02" w:rsidRDefault="00C001D3" w:rsidP="00EB0DFD">
      <w:pPr>
        <w:rPr>
          <w:rFonts w:asciiTheme="minorHAnsi" w:hAnsiTheme="minorHAnsi"/>
        </w:rPr>
      </w:pPr>
      <w:r w:rsidRPr="00157D02">
        <w:rPr>
          <w:rFonts w:asciiTheme="minorHAnsi" w:hAnsiTheme="minorHAnsi"/>
        </w:rPr>
        <w:t>The f</w:t>
      </w:r>
      <w:r w:rsidR="001B1D17" w:rsidRPr="00157D02">
        <w:rPr>
          <w:rFonts w:asciiTheme="minorHAnsi" w:hAnsiTheme="minorHAnsi"/>
        </w:rPr>
        <w:t xml:space="preserve">ollowing are materials to assist Neighborhood Organizations in determining if they are a qualified Neighborhood Organization for the purpose of providing input for Quantifiable Community Participation (QCP) and how to provide that input as provided under the </w:t>
      </w:r>
      <w:r w:rsidR="00E728E6" w:rsidRPr="00157D02">
        <w:rPr>
          <w:rFonts w:asciiTheme="minorHAnsi" w:hAnsiTheme="minorHAnsi"/>
        </w:rPr>
        <w:t xml:space="preserve">State of Texas </w:t>
      </w:r>
      <w:r w:rsidR="001B1D17" w:rsidRPr="00157D02">
        <w:rPr>
          <w:rFonts w:asciiTheme="minorHAnsi" w:hAnsiTheme="minorHAnsi"/>
        </w:rPr>
        <w:t>Qualified Allocation Plan (QAP).  The materials include:</w:t>
      </w:r>
    </w:p>
    <w:p w:rsidR="001B1D17" w:rsidRPr="00157D02" w:rsidRDefault="001B1D17" w:rsidP="00BB5536">
      <w:pPr>
        <w:rPr>
          <w:rFonts w:asciiTheme="minorHAnsi" w:hAnsiTheme="minorHAnsi"/>
        </w:rPr>
      </w:pPr>
    </w:p>
    <w:p w:rsidR="001B1D17" w:rsidRPr="00157D02" w:rsidRDefault="001B1D17" w:rsidP="00EB0DFD">
      <w:pPr>
        <w:pStyle w:val="ABulletlevel1"/>
        <w:rPr>
          <w:rFonts w:asciiTheme="minorHAnsi" w:hAnsiTheme="minorHAnsi"/>
        </w:rPr>
      </w:pPr>
      <w:r w:rsidRPr="00157D02">
        <w:rPr>
          <w:rFonts w:asciiTheme="minorHAnsi" w:hAnsiTheme="minorHAnsi"/>
        </w:rPr>
        <w:t>Requirements for QCP Submission</w:t>
      </w:r>
    </w:p>
    <w:p w:rsidR="001B1D17" w:rsidRPr="00157D02" w:rsidRDefault="001B1D17" w:rsidP="00EB0DFD">
      <w:pPr>
        <w:pStyle w:val="ABulletlevel1"/>
        <w:rPr>
          <w:rFonts w:asciiTheme="minorHAnsi" w:hAnsiTheme="minorHAnsi"/>
        </w:rPr>
      </w:pPr>
      <w:r w:rsidRPr="00157D02">
        <w:rPr>
          <w:rFonts w:asciiTheme="minorHAnsi" w:hAnsiTheme="minorHAnsi"/>
        </w:rPr>
        <w:t>QCP Form</w:t>
      </w:r>
    </w:p>
    <w:p w:rsidR="001B1D17" w:rsidRPr="00157D02" w:rsidRDefault="001B1D17" w:rsidP="00EB0DFD">
      <w:pPr>
        <w:pStyle w:val="ABulletlevel1"/>
        <w:rPr>
          <w:rFonts w:asciiTheme="minorHAnsi" w:hAnsiTheme="minorHAnsi"/>
        </w:rPr>
      </w:pPr>
      <w:r w:rsidRPr="00157D02">
        <w:rPr>
          <w:rFonts w:asciiTheme="minorHAnsi" w:hAnsiTheme="minorHAnsi"/>
        </w:rPr>
        <w:t>Required Attachments</w:t>
      </w:r>
    </w:p>
    <w:p w:rsidR="001B1D17" w:rsidRPr="00157D02" w:rsidRDefault="001B1D17" w:rsidP="00EB0DFD">
      <w:pPr>
        <w:pStyle w:val="ABulletlevel1"/>
        <w:rPr>
          <w:rFonts w:asciiTheme="minorHAnsi" w:hAnsiTheme="minorHAnsi"/>
        </w:rPr>
      </w:pPr>
      <w:r w:rsidRPr="00157D02">
        <w:rPr>
          <w:rFonts w:asciiTheme="minorHAnsi" w:hAnsiTheme="minorHAnsi"/>
        </w:rPr>
        <w:t>Boun</w:t>
      </w:r>
      <w:r w:rsidR="008A40EF" w:rsidRPr="00157D02">
        <w:rPr>
          <w:rFonts w:asciiTheme="minorHAnsi" w:hAnsiTheme="minorHAnsi"/>
        </w:rPr>
        <w:t xml:space="preserve">dary Map </w:t>
      </w:r>
      <w:r w:rsidRPr="00157D02">
        <w:rPr>
          <w:rFonts w:asciiTheme="minorHAnsi" w:hAnsiTheme="minorHAnsi"/>
        </w:rPr>
        <w:t>Example</w:t>
      </w:r>
    </w:p>
    <w:p w:rsidR="001B1D17" w:rsidRPr="00157D02" w:rsidRDefault="001B1D17" w:rsidP="00BB5536">
      <w:pPr>
        <w:rPr>
          <w:rFonts w:asciiTheme="minorHAnsi" w:hAnsiTheme="minorHAnsi"/>
        </w:rPr>
      </w:pPr>
    </w:p>
    <w:p w:rsidR="001B1D17" w:rsidRPr="00157D02" w:rsidRDefault="001B1D17" w:rsidP="00BB5536">
      <w:pPr>
        <w:rPr>
          <w:rFonts w:asciiTheme="minorHAnsi" w:hAnsiTheme="minorHAnsi"/>
          <w:lang w:val="es-MX"/>
        </w:rPr>
      </w:pPr>
      <w:r w:rsidRPr="00157D02">
        <w:rPr>
          <w:rFonts w:asciiTheme="minorHAnsi" w:hAnsiTheme="minorHAnsi"/>
          <w:lang w:val="es-MX"/>
        </w:rPr>
        <w:t>Este paquete contiene materiales e información para asistir a Organizaciones Vecindarios a determinar si califican para dar aportación a la Participación Cuantitativa Comunitaria (</w:t>
      </w:r>
      <w:r w:rsidR="00963CC2" w:rsidRPr="00157D02">
        <w:rPr>
          <w:rFonts w:asciiTheme="minorHAnsi" w:hAnsiTheme="minorHAnsi"/>
          <w:lang w:val="es-MX"/>
        </w:rPr>
        <w:t>“</w:t>
      </w:r>
      <w:r w:rsidRPr="00157D02">
        <w:rPr>
          <w:rFonts w:asciiTheme="minorHAnsi" w:hAnsiTheme="minorHAnsi"/>
          <w:lang w:val="es-MX"/>
        </w:rPr>
        <w:t>QCP</w:t>
      </w:r>
      <w:r w:rsidR="00963CC2" w:rsidRPr="00157D02">
        <w:rPr>
          <w:rFonts w:asciiTheme="minorHAnsi" w:hAnsiTheme="minorHAnsi"/>
          <w:lang w:val="es-MX"/>
        </w:rPr>
        <w:t>”</w:t>
      </w:r>
      <w:r w:rsidRPr="00157D02">
        <w:rPr>
          <w:rFonts w:asciiTheme="minorHAnsi" w:hAnsiTheme="minorHAnsi"/>
          <w:lang w:val="es-MX"/>
        </w:rPr>
        <w:t xml:space="preserve">) y como proporcionar esa aportación según el </w:t>
      </w:r>
      <w:r w:rsidR="00E728E6" w:rsidRPr="00157D02">
        <w:rPr>
          <w:rFonts w:asciiTheme="minorHAnsi" w:hAnsiTheme="minorHAnsi"/>
          <w:lang w:val="es-MX"/>
        </w:rPr>
        <w:t>State of Texas</w:t>
      </w:r>
      <w:r w:rsidRPr="00157D02">
        <w:rPr>
          <w:rFonts w:asciiTheme="minorHAnsi" w:hAnsiTheme="minorHAnsi"/>
          <w:lang w:val="es-MX"/>
        </w:rPr>
        <w:t xml:space="preserve"> Qual</w:t>
      </w:r>
      <w:r w:rsidR="00E728E6" w:rsidRPr="00157D02">
        <w:rPr>
          <w:rFonts w:asciiTheme="minorHAnsi" w:hAnsiTheme="minorHAnsi"/>
          <w:lang w:val="es-MX"/>
        </w:rPr>
        <w:t xml:space="preserve">ified Allocation Plan </w:t>
      </w:r>
      <w:r w:rsidRPr="00157D02">
        <w:rPr>
          <w:rFonts w:asciiTheme="minorHAnsi" w:hAnsiTheme="minorHAnsi"/>
          <w:lang w:val="es-MX"/>
        </w:rPr>
        <w:t>(</w:t>
      </w:r>
      <w:r w:rsidR="00963CC2" w:rsidRPr="00157D02">
        <w:rPr>
          <w:rFonts w:asciiTheme="minorHAnsi" w:hAnsiTheme="minorHAnsi"/>
          <w:lang w:val="es-MX"/>
        </w:rPr>
        <w:t>“</w:t>
      </w:r>
      <w:r w:rsidRPr="00157D02">
        <w:rPr>
          <w:rFonts w:asciiTheme="minorHAnsi" w:hAnsiTheme="minorHAnsi"/>
          <w:lang w:val="es-MX"/>
        </w:rPr>
        <w:t>QAP</w:t>
      </w:r>
      <w:r w:rsidR="00963CC2" w:rsidRPr="00157D02">
        <w:rPr>
          <w:rFonts w:asciiTheme="minorHAnsi" w:hAnsiTheme="minorHAnsi"/>
          <w:lang w:val="es-MX"/>
        </w:rPr>
        <w:t>”</w:t>
      </w:r>
      <w:r w:rsidRPr="00157D02">
        <w:rPr>
          <w:rFonts w:asciiTheme="minorHAnsi" w:hAnsiTheme="minorHAnsi"/>
          <w:lang w:val="es-MX"/>
        </w:rPr>
        <w:t>). Si usted necesita asistencia o tiene preguntas sobre los requisitos del QAP, la plantilla, u otras preguntas con respecto al ciclo del Housing Tax Credit, favor de comunicarse con la División Multifamily Finance al 512-475-</w:t>
      </w:r>
      <w:r w:rsidR="00386293" w:rsidRPr="00157D02">
        <w:rPr>
          <w:rFonts w:asciiTheme="minorHAnsi" w:hAnsiTheme="minorHAnsi"/>
          <w:lang w:val="es-MX"/>
        </w:rPr>
        <w:t>2201</w:t>
      </w:r>
      <w:r w:rsidRPr="00157D02">
        <w:rPr>
          <w:rFonts w:asciiTheme="minorHAnsi" w:hAnsiTheme="minorHAnsi"/>
          <w:lang w:val="es-MX"/>
        </w:rPr>
        <w:t>.</w:t>
      </w:r>
    </w:p>
    <w:p w:rsidR="001B1D17" w:rsidRPr="00157D02" w:rsidRDefault="00E95396" w:rsidP="00BB5536">
      <w:pPr>
        <w:rPr>
          <w:rFonts w:asciiTheme="minorHAnsi" w:hAnsiTheme="minorHAnsi"/>
          <w:lang w:val="es-MX"/>
        </w:rPr>
      </w:pPr>
      <w:r w:rsidRPr="00157D02">
        <w:rPr>
          <w:rFonts w:asciiTheme="minorHAnsi" w:hAnsiTheme="minorHAnsi"/>
          <w:lang w:val="es-MX"/>
        </w:rPr>
        <w:tab/>
      </w:r>
    </w:p>
    <w:p w:rsidR="001B1D17" w:rsidRPr="00157D02" w:rsidRDefault="001B1D17" w:rsidP="00BB5536">
      <w:pPr>
        <w:rPr>
          <w:rStyle w:val="Strong"/>
          <w:rFonts w:asciiTheme="minorHAnsi" w:hAnsiTheme="minorHAnsi"/>
        </w:rPr>
      </w:pPr>
      <w:r w:rsidRPr="00157D02">
        <w:rPr>
          <w:rStyle w:val="Strong"/>
          <w:rFonts w:asciiTheme="minorHAnsi" w:hAnsiTheme="minorHAnsi"/>
        </w:rPr>
        <w:t>If you have questions regarding the QCP requirements, please contact Nicole Fisher</w:t>
      </w:r>
      <w:r w:rsidR="00705AC4" w:rsidRPr="00157D02">
        <w:rPr>
          <w:rStyle w:val="Strong"/>
          <w:rFonts w:asciiTheme="minorHAnsi" w:hAnsiTheme="minorHAnsi"/>
        </w:rPr>
        <w:t xml:space="preserve"> in</w:t>
      </w:r>
      <w:r w:rsidR="00C001D3" w:rsidRPr="00157D02">
        <w:rPr>
          <w:rStyle w:val="Strong"/>
          <w:rFonts w:asciiTheme="minorHAnsi" w:hAnsiTheme="minorHAnsi"/>
        </w:rPr>
        <w:t xml:space="preserve"> the Multifamily Finance</w:t>
      </w:r>
      <w:r w:rsidR="00E728E6" w:rsidRPr="00157D02">
        <w:rPr>
          <w:rStyle w:val="Strong"/>
          <w:rFonts w:asciiTheme="minorHAnsi" w:hAnsiTheme="minorHAnsi"/>
        </w:rPr>
        <w:t xml:space="preserve"> </w:t>
      </w:r>
      <w:r w:rsidRPr="00157D02">
        <w:rPr>
          <w:rStyle w:val="Strong"/>
          <w:rFonts w:asciiTheme="minorHAnsi" w:hAnsiTheme="minorHAnsi"/>
        </w:rPr>
        <w:t xml:space="preserve">Division by email at </w:t>
      </w:r>
      <w:hyperlink r:id="rId8" w:history="1">
        <w:r w:rsidRPr="00157D02">
          <w:rPr>
            <w:rStyle w:val="Strong"/>
            <w:rFonts w:asciiTheme="minorHAnsi" w:hAnsiTheme="minorHAnsi"/>
          </w:rPr>
          <w:t>nicole.fisher@tdhca.state.tx.us</w:t>
        </w:r>
      </w:hyperlink>
      <w:r w:rsidRPr="00157D02">
        <w:rPr>
          <w:rStyle w:val="Strong"/>
          <w:rFonts w:asciiTheme="minorHAnsi" w:hAnsiTheme="minorHAnsi"/>
        </w:rPr>
        <w:t xml:space="preserve">, </w:t>
      </w:r>
      <w:r w:rsidR="00C001D3" w:rsidRPr="00157D02">
        <w:rPr>
          <w:rStyle w:val="Strong"/>
          <w:rFonts w:asciiTheme="minorHAnsi" w:hAnsiTheme="minorHAnsi"/>
        </w:rPr>
        <w:t xml:space="preserve">or </w:t>
      </w:r>
      <w:r w:rsidRPr="00157D02">
        <w:rPr>
          <w:rStyle w:val="Strong"/>
          <w:rFonts w:asciiTheme="minorHAnsi" w:hAnsiTheme="minorHAnsi"/>
        </w:rPr>
        <w:t>by phone at (512) 475-22</w:t>
      </w:r>
      <w:r w:rsidR="00C001D3" w:rsidRPr="00157D02">
        <w:rPr>
          <w:rStyle w:val="Strong"/>
          <w:rFonts w:asciiTheme="minorHAnsi" w:hAnsiTheme="minorHAnsi"/>
        </w:rPr>
        <w:t>01.</w:t>
      </w:r>
    </w:p>
    <w:p w:rsidR="00883E4A" w:rsidRPr="00157D02" w:rsidRDefault="00AD24F1" w:rsidP="00AD24F1">
      <w:pPr>
        <w:pStyle w:val="TDHCAContactFooter"/>
        <w:rPr>
          <w:rFonts w:asciiTheme="minorHAnsi" w:hAnsiTheme="minorHAnsi"/>
          <w:lang w:val="en-US"/>
        </w:rPr>
      </w:pPr>
      <w:r w:rsidRPr="00157D02">
        <w:rPr>
          <w:rFonts w:asciiTheme="minorHAnsi" w:hAnsiTheme="minorHAnsi"/>
          <w:lang w:val="en-US"/>
        </w:rPr>
        <w:br w:type="page"/>
      </w:r>
    </w:p>
    <w:p w:rsidR="001B1D17" w:rsidRPr="00157D02" w:rsidRDefault="001B1D17" w:rsidP="00EB0DFD">
      <w:pPr>
        <w:pStyle w:val="Heading1"/>
        <w:rPr>
          <w:rFonts w:asciiTheme="minorHAnsi" w:hAnsiTheme="minorHAnsi"/>
        </w:rPr>
      </w:pPr>
      <w:r w:rsidRPr="00157D02">
        <w:rPr>
          <w:rFonts w:asciiTheme="minorHAnsi" w:hAnsiTheme="minorHAnsi"/>
        </w:rPr>
        <w:lastRenderedPageBreak/>
        <w:t>REQUIREMENTS FOR QCP SUBMISSION</w:t>
      </w:r>
    </w:p>
    <w:p w:rsidR="00AD24F1" w:rsidRPr="00157D02" w:rsidRDefault="00AD24F1" w:rsidP="00BB5536">
      <w:pPr>
        <w:rPr>
          <w:rFonts w:asciiTheme="minorHAnsi" w:hAnsiTheme="minorHAnsi"/>
        </w:rPr>
      </w:pPr>
    </w:p>
    <w:p w:rsidR="001B1D17" w:rsidRPr="00157D02" w:rsidRDefault="001B1D17" w:rsidP="00BB5536">
      <w:pPr>
        <w:rPr>
          <w:rFonts w:asciiTheme="minorHAnsi" w:hAnsiTheme="minorHAnsi"/>
          <w:b/>
        </w:rPr>
      </w:pPr>
      <w:r w:rsidRPr="00157D02">
        <w:rPr>
          <w:rFonts w:asciiTheme="minorHAnsi" w:hAnsiTheme="minorHAnsi"/>
          <w:b/>
        </w:rPr>
        <w:t>Should there be any conflict between this guidance and the QAP, the QAP takes precedence.</w:t>
      </w:r>
    </w:p>
    <w:p w:rsidR="00C717F9" w:rsidRPr="00157D02" w:rsidRDefault="00C717F9" w:rsidP="00BB5536">
      <w:pPr>
        <w:rPr>
          <w:rFonts w:asciiTheme="minorHAnsi" w:hAnsiTheme="minorHAnsi"/>
        </w:rPr>
      </w:pPr>
    </w:p>
    <w:p w:rsidR="00DF530F" w:rsidRPr="00157D02" w:rsidRDefault="00C717F9" w:rsidP="00BB5536">
      <w:pPr>
        <w:rPr>
          <w:rFonts w:asciiTheme="minorHAnsi" w:hAnsiTheme="minorHAnsi"/>
        </w:rPr>
      </w:pPr>
      <w:r w:rsidRPr="00157D02">
        <w:rPr>
          <w:rFonts w:asciiTheme="minorHAnsi" w:hAnsiTheme="minorHAnsi"/>
        </w:rPr>
        <w:t>Quantifiable Community Participation, referred to as “QCP”,</w:t>
      </w:r>
      <w:r w:rsidR="00AA652C" w:rsidRPr="00157D02">
        <w:rPr>
          <w:rFonts w:asciiTheme="minorHAnsi" w:hAnsiTheme="minorHAnsi"/>
        </w:rPr>
        <w:t xml:space="preserve"> is </w:t>
      </w:r>
      <w:r w:rsidR="008D5B70" w:rsidRPr="00157D02">
        <w:rPr>
          <w:rFonts w:asciiTheme="minorHAnsi" w:hAnsiTheme="minorHAnsi"/>
        </w:rPr>
        <w:t>one of many selection criteria</w:t>
      </w:r>
      <w:r w:rsidR="00AA652C" w:rsidRPr="00157D02">
        <w:rPr>
          <w:rFonts w:asciiTheme="minorHAnsi" w:hAnsiTheme="minorHAnsi"/>
        </w:rPr>
        <w:t xml:space="preserve"> </w:t>
      </w:r>
      <w:r w:rsidR="008D5B70" w:rsidRPr="00157D02">
        <w:rPr>
          <w:rFonts w:asciiTheme="minorHAnsi" w:hAnsiTheme="minorHAnsi"/>
        </w:rPr>
        <w:t>by which applications</w:t>
      </w:r>
      <w:r w:rsidRPr="00157D02">
        <w:rPr>
          <w:rFonts w:asciiTheme="minorHAnsi" w:hAnsiTheme="minorHAnsi"/>
        </w:rPr>
        <w:t xml:space="preserve"> competing for Housing Tax Credits</w:t>
      </w:r>
      <w:r w:rsidR="008D5B70" w:rsidRPr="00157D02">
        <w:rPr>
          <w:rFonts w:asciiTheme="minorHAnsi" w:hAnsiTheme="minorHAnsi"/>
        </w:rPr>
        <w:t xml:space="preserve"> are reviewed and scored.</w:t>
      </w:r>
      <w:r w:rsidRPr="00157D02">
        <w:rPr>
          <w:rFonts w:asciiTheme="minorHAnsi" w:hAnsiTheme="minorHAnsi"/>
        </w:rPr>
        <w:t xml:space="preserve"> </w:t>
      </w:r>
      <w:r w:rsidR="008D5B70" w:rsidRPr="00157D02">
        <w:rPr>
          <w:rFonts w:asciiTheme="minorHAnsi" w:hAnsiTheme="minorHAnsi"/>
        </w:rPr>
        <w:t>This scoring item</w:t>
      </w:r>
      <w:r w:rsidRPr="00157D02">
        <w:rPr>
          <w:rFonts w:asciiTheme="minorHAnsi" w:hAnsiTheme="minorHAnsi"/>
        </w:rPr>
        <w:t xml:space="preserve"> </w:t>
      </w:r>
      <w:r w:rsidR="00A9213F" w:rsidRPr="00157D02">
        <w:rPr>
          <w:rFonts w:asciiTheme="minorHAnsi" w:hAnsiTheme="minorHAnsi"/>
        </w:rPr>
        <w:t>allows</w:t>
      </w:r>
      <w:r w:rsidRPr="00157D02">
        <w:rPr>
          <w:rFonts w:asciiTheme="minorHAnsi" w:hAnsiTheme="minorHAnsi"/>
        </w:rPr>
        <w:t xml:space="preserve"> qualified </w:t>
      </w:r>
      <w:r w:rsidR="00963CC2" w:rsidRPr="00157D02">
        <w:rPr>
          <w:rFonts w:asciiTheme="minorHAnsi" w:hAnsiTheme="minorHAnsi"/>
        </w:rPr>
        <w:t xml:space="preserve">neighborhood </w:t>
      </w:r>
      <w:r w:rsidRPr="00157D02">
        <w:rPr>
          <w:rFonts w:asciiTheme="minorHAnsi" w:hAnsiTheme="minorHAnsi"/>
        </w:rPr>
        <w:t>o</w:t>
      </w:r>
      <w:r w:rsidR="00963CC2" w:rsidRPr="00157D02">
        <w:rPr>
          <w:rFonts w:asciiTheme="minorHAnsi" w:hAnsiTheme="minorHAnsi"/>
        </w:rPr>
        <w:t xml:space="preserve">rganizations </w:t>
      </w:r>
      <w:r w:rsidR="00A9213F" w:rsidRPr="00157D02">
        <w:rPr>
          <w:rFonts w:asciiTheme="minorHAnsi" w:hAnsiTheme="minorHAnsi"/>
        </w:rPr>
        <w:t xml:space="preserve">to </w:t>
      </w:r>
      <w:r w:rsidR="00963CC2" w:rsidRPr="00157D02">
        <w:rPr>
          <w:rFonts w:asciiTheme="minorHAnsi" w:hAnsiTheme="minorHAnsi"/>
        </w:rPr>
        <w:t>have input in the d</w:t>
      </w:r>
      <w:r w:rsidRPr="00157D02">
        <w:rPr>
          <w:rFonts w:asciiTheme="minorHAnsi" w:hAnsiTheme="minorHAnsi"/>
        </w:rPr>
        <w:t xml:space="preserve">evelopment </w:t>
      </w:r>
      <w:r w:rsidR="00AA652C" w:rsidRPr="00157D02">
        <w:rPr>
          <w:rFonts w:asciiTheme="minorHAnsi" w:hAnsiTheme="minorHAnsi"/>
        </w:rPr>
        <w:t>that occurs in their community</w:t>
      </w:r>
      <w:r w:rsidR="008D5B70" w:rsidRPr="00157D02">
        <w:rPr>
          <w:rFonts w:asciiTheme="minorHAnsi" w:hAnsiTheme="minorHAnsi"/>
        </w:rPr>
        <w:t xml:space="preserve"> and serves the purpose of</w:t>
      </w:r>
      <w:r w:rsidR="00A745BF" w:rsidRPr="00157D02">
        <w:rPr>
          <w:rFonts w:asciiTheme="minorHAnsi" w:hAnsiTheme="minorHAnsi"/>
        </w:rPr>
        <w:t xml:space="preserve"> encourag</w:t>
      </w:r>
      <w:r w:rsidR="008D5B70" w:rsidRPr="00157D02">
        <w:rPr>
          <w:rFonts w:asciiTheme="minorHAnsi" w:hAnsiTheme="minorHAnsi"/>
        </w:rPr>
        <w:t>ing</w:t>
      </w:r>
      <w:r w:rsidR="00A745BF" w:rsidRPr="00157D02">
        <w:rPr>
          <w:rFonts w:asciiTheme="minorHAnsi" w:hAnsiTheme="minorHAnsi"/>
        </w:rPr>
        <w:t xml:space="preserve"> community participation from </w:t>
      </w:r>
      <w:r w:rsidR="00963CC2" w:rsidRPr="00157D02">
        <w:rPr>
          <w:rFonts w:asciiTheme="minorHAnsi" w:hAnsiTheme="minorHAnsi"/>
        </w:rPr>
        <w:t>n</w:t>
      </w:r>
      <w:r w:rsidR="00A745BF" w:rsidRPr="00157D02">
        <w:rPr>
          <w:rFonts w:asciiTheme="minorHAnsi" w:hAnsiTheme="minorHAnsi"/>
        </w:rPr>
        <w:t xml:space="preserve">eighborhood </w:t>
      </w:r>
      <w:r w:rsidR="00963CC2" w:rsidRPr="00157D02">
        <w:rPr>
          <w:rFonts w:asciiTheme="minorHAnsi" w:hAnsiTheme="minorHAnsi"/>
        </w:rPr>
        <w:t>o</w:t>
      </w:r>
      <w:r w:rsidR="00A745BF" w:rsidRPr="00157D02">
        <w:rPr>
          <w:rFonts w:asciiTheme="minorHAnsi" w:hAnsiTheme="minorHAnsi"/>
        </w:rPr>
        <w:t xml:space="preserve">rganizations whose boundaries contain the proposed </w:t>
      </w:r>
      <w:r w:rsidR="00963CC2" w:rsidRPr="00157D02">
        <w:rPr>
          <w:rFonts w:asciiTheme="minorHAnsi" w:hAnsiTheme="minorHAnsi"/>
        </w:rPr>
        <w:t>d</w:t>
      </w:r>
      <w:r w:rsidR="00A745BF" w:rsidRPr="00157D02">
        <w:rPr>
          <w:rFonts w:asciiTheme="minorHAnsi" w:hAnsiTheme="minorHAnsi"/>
        </w:rPr>
        <w:t xml:space="preserve">evelopment </w:t>
      </w:r>
      <w:r w:rsidR="00963CC2" w:rsidRPr="00157D02">
        <w:rPr>
          <w:rFonts w:asciiTheme="minorHAnsi" w:hAnsiTheme="minorHAnsi"/>
        </w:rPr>
        <w:t>s</w:t>
      </w:r>
      <w:r w:rsidR="00A745BF" w:rsidRPr="00157D02">
        <w:rPr>
          <w:rFonts w:asciiTheme="minorHAnsi" w:hAnsiTheme="minorHAnsi"/>
        </w:rPr>
        <w:t xml:space="preserve">ite.  </w:t>
      </w:r>
      <w:r w:rsidR="00AA652C" w:rsidRPr="00157D02">
        <w:rPr>
          <w:rFonts w:asciiTheme="minorHAnsi" w:hAnsiTheme="minorHAnsi"/>
        </w:rPr>
        <w:t xml:space="preserve">Pursuant to </w:t>
      </w:r>
      <w:r w:rsidR="00657C98" w:rsidRPr="00157D02">
        <w:rPr>
          <w:rFonts w:asciiTheme="minorHAnsi" w:hAnsiTheme="minorHAnsi"/>
        </w:rPr>
        <w:t>§2306.6710(b)(1)(I</w:t>
      </w:r>
      <w:r w:rsidRPr="00157D02">
        <w:rPr>
          <w:rFonts w:asciiTheme="minorHAnsi" w:hAnsiTheme="minorHAnsi"/>
        </w:rPr>
        <w:t>)</w:t>
      </w:r>
      <w:r w:rsidR="00963CC2" w:rsidRPr="00157D02">
        <w:rPr>
          <w:rFonts w:asciiTheme="minorHAnsi" w:hAnsiTheme="minorHAnsi"/>
        </w:rPr>
        <w:t xml:space="preserve"> and</w:t>
      </w:r>
      <w:r w:rsidR="00C436BD" w:rsidRPr="00157D02">
        <w:rPr>
          <w:rFonts w:asciiTheme="minorHAnsi" w:hAnsiTheme="minorHAnsi"/>
        </w:rPr>
        <w:t xml:space="preserve"> §2306.6725(a)(2)</w:t>
      </w:r>
      <w:r w:rsidRPr="00157D02">
        <w:rPr>
          <w:rFonts w:asciiTheme="minorHAnsi" w:hAnsiTheme="minorHAnsi"/>
        </w:rPr>
        <w:t xml:space="preserve">, </w:t>
      </w:r>
      <w:r w:rsidR="00AA652C" w:rsidRPr="00157D02">
        <w:rPr>
          <w:rFonts w:asciiTheme="minorHAnsi" w:hAnsiTheme="minorHAnsi"/>
        </w:rPr>
        <w:t xml:space="preserve">Texas Government Code, </w:t>
      </w:r>
      <w:r w:rsidRPr="00157D02">
        <w:rPr>
          <w:rFonts w:asciiTheme="minorHAnsi" w:hAnsiTheme="minorHAnsi"/>
        </w:rPr>
        <w:t xml:space="preserve">the </w:t>
      </w:r>
      <w:r w:rsidR="00963CC2" w:rsidRPr="00157D02">
        <w:rPr>
          <w:rFonts w:asciiTheme="minorHAnsi" w:hAnsiTheme="minorHAnsi"/>
        </w:rPr>
        <w:t xml:space="preserve">Texas </w:t>
      </w:r>
      <w:r w:rsidRPr="00157D02">
        <w:rPr>
          <w:rFonts w:asciiTheme="minorHAnsi" w:hAnsiTheme="minorHAnsi"/>
        </w:rPr>
        <w:t xml:space="preserve">Department </w:t>
      </w:r>
      <w:r w:rsidR="00963CC2" w:rsidRPr="00157D02">
        <w:rPr>
          <w:rFonts w:asciiTheme="minorHAnsi" w:hAnsiTheme="minorHAnsi"/>
        </w:rPr>
        <w:t xml:space="preserve">of </w:t>
      </w:r>
      <w:r w:rsidR="00A9213F" w:rsidRPr="00157D02">
        <w:rPr>
          <w:rFonts w:asciiTheme="minorHAnsi" w:hAnsiTheme="minorHAnsi"/>
        </w:rPr>
        <w:t>H</w:t>
      </w:r>
      <w:r w:rsidR="00963CC2" w:rsidRPr="00157D02">
        <w:rPr>
          <w:rFonts w:asciiTheme="minorHAnsi" w:hAnsiTheme="minorHAnsi"/>
        </w:rPr>
        <w:t xml:space="preserve">ousing and Community Affairs (the “Department” or “TDHCA”) </w:t>
      </w:r>
      <w:r w:rsidR="00AA652C" w:rsidRPr="00157D02">
        <w:rPr>
          <w:rFonts w:asciiTheme="minorHAnsi" w:hAnsiTheme="minorHAnsi"/>
        </w:rPr>
        <w:t xml:space="preserve">is required to rank </w:t>
      </w:r>
      <w:r w:rsidR="00963CC2" w:rsidRPr="00157D02">
        <w:rPr>
          <w:rFonts w:asciiTheme="minorHAnsi" w:hAnsiTheme="minorHAnsi"/>
        </w:rPr>
        <w:t>a</w:t>
      </w:r>
      <w:r w:rsidRPr="00157D02">
        <w:rPr>
          <w:rFonts w:asciiTheme="minorHAnsi" w:hAnsiTheme="minorHAnsi"/>
        </w:rPr>
        <w:t xml:space="preserve">pplications using a competitive scoring system.  QCP </w:t>
      </w:r>
      <w:r w:rsidR="00AA652C" w:rsidRPr="00157D02">
        <w:rPr>
          <w:rFonts w:asciiTheme="minorHAnsi" w:hAnsiTheme="minorHAnsi"/>
        </w:rPr>
        <w:t>may qualify</w:t>
      </w:r>
      <w:r w:rsidR="00D00C6D" w:rsidRPr="00157D02">
        <w:rPr>
          <w:rFonts w:asciiTheme="minorHAnsi" w:hAnsiTheme="minorHAnsi"/>
        </w:rPr>
        <w:t xml:space="preserve"> an Application for up to </w:t>
      </w:r>
      <w:r w:rsidR="00C436BD" w:rsidRPr="00157D02">
        <w:rPr>
          <w:rFonts w:asciiTheme="minorHAnsi" w:hAnsiTheme="minorHAnsi"/>
        </w:rPr>
        <w:t>9</w:t>
      </w:r>
      <w:r w:rsidR="00AA652C" w:rsidRPr="00157D02">
        <w:rPr>
          <w:rFonts w:asciiTheme="minorHAnsi" w:hAnsiTheme="minorHAnsi"/>
        </w:rPr>
        <w:t xml:space="preserve"> points</w:t>
      </w:r>
      <w:r w:rsidRPr="00157D02">
        <w:rPr>
          <w:rFonts w:asciiTheme="minorHAnsi" w:hAnsiTheme="minorHAnsi"/>
        </w:rPr>
        <w:t xml:space="preserve">. </w:t>
      </w:r>
      <w:r w:rsidR="008D5B70" w:rsidRPr="00157D02">
        <w:rPr>
          <w:rFonts w:asciiTheme="minorHAnsi" w:hAnsiTheme="minorHAnsi"/>
        </w:rPr>
        <w:t xml:space="preserve"> </w:t>
      </w:r>
    </w:p>
    <w:p w:rsidR="00DF530F" w:rsidRPr="00157D02" w:rsidRDefault="00DF530F" w:rsidP="00BB5536">
      <w:pPr>
        <w:rPr>
          <w:rFonts w:asciiTheme="minorHAnsi" w:hAnsiTheme="minorHAnsi"/>
        </w:rPr>
      </w:pPr>
    </w:p>
    <w:p w:rsidR="00C717F9" w:rsidRPr="00157D02" w:rsidRDefault="00C717F9" w:rsidP="00BB5536">
      <w:pPr>
        <w:rPr>
          <w:rFonts w:asciiTheme="minorHAnsi" w:hAnsiTheme="minorHAnsi"/>
        </w:rPr>
      </w:pPr>
      <w:r w:rsidRPr="00157D02">
        <w:rPr>
          <w:rFonts w:asciiTheme="minorHAnsi" w:hAnsiTheme="minorHAnsi"/>
        </w:rPr>
        <w:t>Written</w:t>
      </w:r>
      <w:r w:rsidR="00AA652C" w:rsidRPr="00157D02">
        <w:rPr>
          <w:rFonts w:asciiTheme="minorHAnsi" w:hAnsiTheme="minorHAnsi"/>
        </w:rPr>
        <w:t xml:space="preserve"> statements from </w:t>
      </w:r>
      <w:r w:rsidR="00A9213F" w:rsidRPr="00157D02">
        <w:rPr>
          <w:rFonts w:asciiTheme="minorHAnsi" w:hAnsiTheme="minorHAnsi"/>
        </w:rPr>
        <w:t>a</w:t>
      </w:r>
      <w:r w:rsidR="00AA652C" w:rsidRPr="00157D02">
        <w:rPr>
          <w:rFonts w:asciiTheme="minorHAnsi" w:hAnsiTheme="minorHAnsi"/>
        </w:rPr>
        <w:t xml:space="preserve"> qualified Neighborhood O</w:t>
      </w:r>
      <w:r w:rsidR="00C436BD" w:rsidRPr="00157D02">
        <w:rPr>
          <w:rFonts w:asciiTheme="minorHAnsi" w:hAnsiTheme="minorHAnsi"/>
        </w:rPr>
        <w:t>rganization</w:t>
      </w:r>
      <w:r w:rsidRPr="00157D02">
        <w:rPr>
          <w:rFonts w:asciiTheme="minorHAnsi" w:hAnsiTheme="minorHAnsi"/>
        </w:rPr>
        <w:t xml:space="preserve"> </w:t>
      </w:r>
      <w:r w:rsidR="00C436BD" w:rsidRPr="00157D02">
        <w:rPr>
          <w:rFonts w:asciiTheme="minorHAnsi" w:hAnsiTheme="minorHAnsi"/>
        </w:rPr>
        <w:t xml:space="preserve">in </w:t>
      </w:r>
      <w:r w:rsidR="00971340" w:rsidRPr="00157D02">
        <w:rPr>
          <w:rFonts w:asciiTheme="minorHAnsi" w:hAnsiTheme="minorHAnsi"/>
        </w:rPr>
        <w:t xml:space="preserve">current, valid </w:t>
      </w:r>
      <w:r w:rsidR="00C436BD" w:rsidRPr="00157D02">
        <w:rPr>
          <w:rFonts w:asciiTheme="minorHAnsi" w:hAnsiTheme="minorHAnsi"/>
        </w:rPr>
        <w:t xml:space="preserve">existence </w:t>
      </w:r>
      <w:r w:rsidR="00971340" w:rsidRPr="00157D02">
        <w:rPr>
          <w:rFonts w:asciiTheme="minorHAnsi" w:hAnsiTheme="minorHAnsi"/>
        </w:rPr>
        <w:t>with</w:t>
      </w:r>
      <w:r w:rsidR="00C436BD" w:rsidRPr="00157D02">
        <w:rPr>
          <w:rFonts w:asciiTheme="minorHAnsi" w:hAnsiTheme="minorHAnsi"/>
        </w:rPr>
        <w:t xml:space="preserve"> boundaries </w:t>
      </w:r>
      <w:r w:rsidR="00971340" w:rsidRPr="00157D02">
        <w:rPr>
          <w:rFonts w:asciiTheme="minorHAnsi" w:hAnsiTheme="minorHAnsi"/>
        </w:rPr>
        <w:t xml:space="preserve">that </w:t>
      </w:r>
      <w:r w:rsidR="00C436BD" w:rsidRPr="00157D02">
        <w:rPr>
          <w:rFonts w:asciiTheme="minorHAnsi" w:hAnsiTheme="minorHAnsi"/>
        </w:rPr>
        <w:t xml:space="preserve">contain the </w:t>
      </w:r>
      <w:r w:rsidR="00971340" w:rsidRPr="00157D02">
        <w:rPr>
          <w:rFonts w:asciiTheme="minorHAnsi" w:hAnsiTheme="minorHAnsi"/>
        </w:rPr>
        <w:t>entire D</w:t>
      </w:r>
      <w:r w:rsidR="00C436BD" w:rsidRPr="00157D02">
        <w:rPr>
          <w:rFonts w:asciiTheme="minorHAnsi" w:hAnsiTheme="minorHAnsi"/>
        </w:rPr>
        <w:t xml:space="preserve">evelopment </w:t>
      </w:r>
      <w:r w:rsidR="00971340" w:rsidRPr="00157D02">
        <w:rPr>
          <w:rFonts w:asciiTheme="minorHAnsi" w:hAnsiTheme="minorHAnsi"/>
        </w:rPr>
        <w:t>S</w:t>
      </w:r>
      <w:r w:rsidR="00C436BD" w:rsidRPr="00157D02">
        <w:rPr>
          <w:rFonts w:asciiTheme="minorHAnsi" w:hAnsiTheme="minorHAnsi"/>
        </w:rPr>
        <w:t xml:space="preserve">ite and which are </w:t>
      </w:r>
      <w:r w:rsidRPr="00157D02">
        <w:rPr>
          <w:rFonts w:asciiTheme="minorHAnsi" w:hAnsiTheme="minorHAnsi"/>
        </w:rPr>
        <w:t>on record with th</w:t>
      </w:r>
      <w:r w:rsidR="00AA652C" w:rsidRPr="00157D02">
        <w:rPr>
          <w:rFonts w:asciiTheme="minorHAnsi" w:hAnsiTheme="minorHAnsi"/>
        </w:rPr>
        <w:t xml:space="preserve">e </w:t>
      </w:r>
      <w:r w:rsidR="00170B3A" w:rsidRPr="00157D02">
        <w:rPr>
          <w:rFonts w:asciiTheme="minorHAnsi" w:hAnsiTheme="minorHAnsi"/>
        </w:rPr>
        <w:t xml:space="preserve">Texas </w:t>
      </w:r>
      <w:r w:rsidR="0014127A" w:rsidRPr="00157D02">
        <w:rPr>
          <w:rFonts w:asciiTheme="minorHAnsi" w:hAnsiTheme="minorHAnsi"/>
        </w:rPr>
        <w:t xml:space="preserve">Secretary of State </w:t>
      </w:r>
      <w:r w:rsidR="00AA652C" w:rsidRPr="00157D02">
        <w:rPr>
          <w:rFonts w:asciiTheme="minorHAnsi" w:hAnsiTheme="minorHAnsi"/>
        </w:rPr>
        <w:t xml:space="preserve">or county in which the </w:t>
      </w:r>
      <w:r w:rsidR="00963CC2" w:rsidRPr="00157D02">
        <w:rPr>
          <w:rFonts w:asciiTheme="minorHAnsi" w:hAnsiTheme="minorHAnsi"/>
        </w:rPr>
        <w:t>d</w:t>
      </w:r>
      <w:r w:rsidRPr="00157D02">
        <w:rPr>
          <w:rFonts w:asciiTheme="minorHAnsi" w:hAnsiTheme="minorHAnsi"/>
        </w:rPr>
        <w:t xml:space="preserve">evelopment is to be located </w:t>
      </w:r>
      <w:r w:rsidR="008D5B70" w:rsidRPr="00157D02">
        <w:rPr>
          <w:rFonts w:asciiTheme="minorHAnsi" w:hAnsiTheme="minorHAnsi"/>
        </w:rPr>
        <w:t>can be</w:t>
      </w:r>
      <w:r w:rsidRPr="00157D02">
        <w:rPr>
          <w:rFonts w:asciiTheme="minorHAnsi" w:hAnsiTheme="minorHAnsi"/>
        </w:rPr>
        <w:t xml:space="preserve"> included in the QCP score.  </w:t>
      </w:r>
    </w:p>
    <w:p w:rsidR="005F30C8" w:rsidRPr="00157D02" w:rsidRDefault="005F30C8" w:rsidP="00BB5536">
      <w:pPr>
        <w:rPr>
          <w:rFonts w:asciiTheme="minorHAnsi" w:hAnsiTheme="minorHAnsi"/>
        </w:rPr>
      </w:pPr>
    </w:p>
    <w:p w:rsidR="001B1D17" w:rsidRPr="00157D02" w:rsidRDefault="002B0225" w:rsidP="00AD24F1">
      <w:pPr>
        <w:pStyle w:val="Heading2"/>
        <w:rPr>
          <w:rFonts w:asciiTheme="minorHAnsi" w:hAnsiTheme="minorHAnsi"/>
        </w:rPr>
      </w:pPr>
      <w:r w:rsidRPr="00157D02">
        <w:rPr>
          <w:rFonts w:asciiTheme="minorHAnsi" w:hAnsiTheme="minorHAnsi"/>
        </w:rPr>
        <w:t>DEADLINES</w:t>
      </w:r>
    </w:p>
    <w:p w:rsidR="00AD24F1" w:rsidRPr="00157D02" w:rsidRDefault="00AD24F1" w:rsidP="00AD24F1">
      <w:pPr>
        <w:rPr>
          <w:rFonts w:asciiTheme="minorHAnsi" w:hAnsiTheme="minorHAnsi"/>
        </w:rPr>
      </w:pPr>
    </w:p>
    <w:p w:rsidR="00194ABA" w:rsidRPr="00157D02" w:rsidRDefault="001B1D17" w:rsidP="00AD24F1">
      <w:pPr>
        <w:rPr>
          <w:rFonts w:asciiTheme="minorHAnsi" w:hAnsiTheme="minorHAnsi"/>
        </w:rPr>
      </w:pPr>
      <w:r w:rsidRPr="00157D02">
        <w:rPr>
          <w:rFonts w:asciiTheme="minorHAnsi" w:hAnsiTheme="minorHAnsi"/>
        </w:rPr>
        <w:t xml:space="preserve">In order </w:t>
      </w:r>
      <w:r w:rsidR="008D5B70" w:rsidRPr="00157D02">
        <w:rPr>
          <w:rFonts w:asciiTheme="minorHAnsi" w:hAnsiTheme="minorHAnsi"/>
        </w:rPr>
        <w:t xml:space="preserve">for its statement(s) </w:t>
      </w:r>
      <w:r w:rsidRPr="00157D02">
        <w:rPr>
          <w:rFonts w:asciiTheme="minorHAnsi" w:hAnsiTheme="minorHAnsi"/>
        </w:rPr>
        <w:t xml:space="preserve">to </w:t>
      </w:r>
      <w:r w:rsidR="00AA652C" w:rsidRPr="00157D02">
        <w:rPr>
          <w:rFonts w:asciiTheme="minorHAnsi" w:hAnsiTheme="minorHAnsi"/>
        </w:rPr>
        <w:t>be eligible for</w:t>
      </w:r>
      <w:r w:rsidRPr="00157D02">
        <w:rPr>
          <w:rFonts w:asciiTheme="minorHAnsi" w:hAnsiTheme="minorHAnsi"/>
        </w:rPr>
        <w:t xml:space="preserve"> </w:t>
      </w:r>
      <w:r w:rsidR="008D5B70" w:rsidRPr="00157D02">
        <w:rPr>
          <w:rFonts w:asciiTheme="minorHAnsi" w:hAnsiTheme="minorHAnsi"/>
        </w:rPr>
        <w:t>points</w:t>
      </w:r>
      <w:r w:rsidRPr="00157D02">
        <w:rPr>
          <w:rFonts w:asciiTheme="minorHAnsi" w:hAnsiTheme="minorHAnsi"/>
        </w:rPr>
        <w:t xml:space="preserve">, </w:t>
      </w:r>
      <w:r w:rsidR="00D00C6D" w:rsidRPr="00157D02">
        <w:rPr>
          <w:rFonts w:asciiTheme="minorHAnsi" w:hAnsiTheme="minorHAnsi"/>
        </w:rPr>
        <w:t>a Neighborhood Organization</w:t>
      </w:r>
      <w:r w:rsidR="00194ABA" w:rsidRPr="00157D02">
        <w:rPr>
          <w:rFonts w:asciiTheme="minorHAnsi" w:hAnsiTheme="minorHAnsi"/>
        </w:rPr>
        <w:t>:</w:t>
      </w:r>
    </w:p>
    <w:p w:rsidR="00194ABA" w:rsidRPr="00157D02" w:rsidRDefault="00D00C6D" w:rsidP="00194ABA">
      <w:pPr>
        <w:numPr>
          <w:ilvl w:val="0"/>
          <w:numId w:val="18"/>
        </w:numPr>
        <w:rPr>
          <w:rFonts w:asciiTheme="minorHAnsi" w:hAnsiTheme="minorHAnsi"/>
        </w:rPr>
      </w:pPr>
      <w:r w:rsidRPr="00157D02">
        <w:rPr>
          <w:rFonts w:asciiTheme="minorHAnsi" w:hAnsiTheme="minorHAnsi"/>
        </w:rPr>
        <w:t xml:space="preserve">must have been in existence </w:t>
      </w:r>
      <w:r w:rsidR="000E7FD1" w:rsidRPr="00157D02">
        <w:rPr>
          <w:rFonts w:asciiTheme="minorHAnsi" w:hAnsiTheme="minorHAnsi"/>
        </w:rPr>
        <w:t xml:space="preserve">with boundaries containing the entire Development Site </w:t>
      </w:r>
      <w:r w:rsidR="000E7176" w:rsidRPr="00157D02">
        <w:rPr>
          <w:rFonts w:asciiTheme="minorHAnsi" w:hAnsiTheme="minorHAnsi"/>
        </w:rPr>
        <w:t xml:space="preserve">as of December </w:t>
      </w:r>
      <w:r w:rsidR="00262BDD" w:rsidRPr="00157D02">
        <w:rPr>
          <w:rFonts w:asciiTheme="minorHAnsi" w:hAnsiTheme="minorHAnsi"/>
        </w:rPr>
        <w:t>4</w:t>
      </w:r>
      <w:r w:rsidR="000E7176" w:rsidRPr="00157D02">
        <w:rPr>
          <w:rFonts w:asciiTheme="minorHAnsi" w:hAnsiTheme="minorHAnsi"/>
        </w:rPr>
        <w:t>, 201</w:t>
      </w:r>
      <w:r w:rsidR="00262BDD" w:rsidRPr="00157D02">
        <w:rPr>
          <w:rFonts w:asciiTheme="minorHAnsi" w:hAnsiTheme="minorHAnsi"/>
        </w:rPr>
        <w:t>9</w:t>
      </w:r>
      <w:r w:rsidR="000E7176" w:rsidRPr="00157D02">
        <w:rPr>
          <w:rFonts w:asciiTheme="minorHAnsi" w:hAnsiTheme="minorHAnsi"/>
        </w:rPr>
        <w:t xml:space="preserve"> (</w:t>
      </w:r>
      <w:r w:rsidR="00194ABA" w:rsidRPr="00157D02">
        <w:rPr>
          <w:rFonts w:asciiTheme="minorHAnsi" w:hAnsiTheme="minorHAnsi"/>
        </w:rPr>
        <w:t>30 days prior to the beginning of the Application Acceptance Period</w:t>
      </w:r>
      <w:r w:rsidR="000E7176" w:rsidRPr="00157D02">
        <w:rPr>
          <w:rFonts w:asciiTheme="minorHAnsi" w:hAnsiTheme="minorHAnsi"/>
        </w:rPr>
        <w:t>)</w:t>
      </w:r>
      <w:r w:rsidR="000E7FD1" w:rsidRPr="00157D02">
        <w:rPr>
          <w:rFonts w:asciiTheme="minorHAnsi" w:hAnsiTheme="minorHAnsi"/>
        </w:rPr>
        <w:t xml:space="preserve">; and </w:t>
      </w:r>
    </w:p>
    <w:p w:rsidR="000E7FD1" w:rsidRPr="00157D02" w:rsidRDefault="000E7FD1" w:rsidP="00194ABA">
      <w:pPr>
        <w:numPr>
          <w:ilvl w:val="0"/>
          <w:numId w:val="18"/>
        </w:numPr>
        <w:rPr>
          <w:rFonts w:asciiTheme="minorHAnsi" w:hAnsiTheme="minorHAnsi"/>
        </w:rPr>
      </w:pPr>
      <w:r w:rsidRPr="00157D02">
        <w:rPr>
          <w:rFonts w:asciiTheme="minorHAnsi" w:hAnsiTheme="minorHAnsi"/>
        </w:rPr>
        <w:t xml:space="preserve">must have been on record with the Texas Secretary of State or county in which the development is to be located as of January </w:t>
      </w:r>
      <w:r w:rsidR="00262BDD" w:rsidRPr="00157D02">
        <w:rPr>
          <w:rFonts w:asciiTheme="minorHAnsi" w:hAnsiTheme="minorHAnsi"/>
        </w:rPr>
        <w:t>3</w:t>
      </w:r>
      <w:r w:rsidRPr="00157D02">
        <w:rPr>
          <w:rFonts w:asciiTheme="minorHAnsi" w:hAnsiTheme="minorHAnsi"/>
        </w:rPr>
        <w:t>, 20</w:t>
      </w:r>
      <w:r w:rsidR="00262BDD" w:rsidRPr="00157D02">
        <w:rPr>
          <w:rFonts w:asciiTheme="minorHAnsi" w:hAnsiTheme="minorHAnsi"/>
        </w:rPr>
        <w:t>20</w:t>
      </w:r>
      <w:r w:rsidRPr="00157D02">
        <w:rPr>
          <w:rFonts w:asciiTheme="minorHAnsi" w:hAnsiTheme="minorHAnsi"/>
        </w:rPr>
        <w:t>.</w:t>
      </w:r>
    </w:p>
    <w:p w:rsidR="00194ABA" w:rsidRPr="00157D02" w:rsidRDefault="00003090" w:rsidP="00194ABA">
      <w:pPr>
        <w:numPr>
          <w:ilvl w:val="0"/>
          <w:numId w:val="18"/>
        </w:numPr>
        <w:rPr>
          <w:rFonts w:asciiTheme="minorHAnsi" w:hAnsiTheme="minorHAnsi"/>
        </w:rPr>
      </w:pPr>
      <w:r>
        <w:rPr>
          <w:rFonts w:asciiTheme="minorHAnsi" w:hAnsiTheme="minorHAnsi"/>
        </w:rPr>
        <w:t>The 2020 QCP Neighborhood Information Packet, including l</w:t>
      </w:r>
      <w:r w:rsidR="00963CC2" w:rsidRPr="00157D02">
        <w:rPr>
          <w:rFonts w:asciiTheme="minorHAnsi" w:hAnsiTheme="minorHAnsi"/>
        </w:rPr>
        <w:t>etters of support, opposition, or neutrality</w:t>
      </w:r>
      <w:r>
        <w:rPr>
          <w:rFonts w:asciiTheme="minorHAnsi" w:hAnsiTheme="minorHAnsi"/>
        </w:rPr>
        <w:t>,</w:t>
      </w:r>
      <w:r w:rsidR="00963CC2" w:rsidRPr="00157D02">
        <w:rPr>
          <w:rFonts w:asciiTheme="minorHAnsi" w:hAnsiTheme="minorHAnsi"/>
        </w:rPr>
        <w:t xml:space="preserve"> </w:t>
      </w:r>
      <w:r w:rsidR="001B1D17" w:rsidRPr="00157D02">
        <w:rPr>
          <w:rFonts w:asciiTheme="minorHAnsi" w:hAnsiTheme="minorHAnsi"/>
        </w:rPr>
        <w:t xml:space="preserve">must be </w:t>
      </w:r>
      <w:r w:rsidR="00705AC4" w:rsidRPr="00157D02">
        <w:rPr>
          <w:rFonts w:asciiTheme="minorHAnsi" w:hAnsiTheme="minorHAnsi"/>
        </w:rPr>
        <w:t>received by</w:t>
      </w:r>
      <w:r w:rsidR="001B1D17" w:rsidRPr="00157D02">
        <w:rPr>
          <w:rFonts w:asciiTheme="minorHAnsi" w:hAnsiTheme="minorHAnsi"/>
        </w:rPr>
        <w:t xml:space="preserve"> the Department no later than </w:t>
      </w:r>
      <w:r w:rsidR="00705AC4" w:rsidRPr="00157D02">
        <w:rPr>
          <w:rFonts w:asciiTheme="minorHAnsi" w:hAnsiTheme="minorHAnsi"/>
          <w:b/>
        </w:rPr>
        <w:t>5:00 p</w:t>
      </w:r>
      <w:r w:rsidR="00194ABA" w:rsidRPr="00157D02">
        <w:rPr>
          <w:rFonts w:asciiTheme="minorHAnsi" w:hAnsiTheme="minorHAnsi"/>
          <w:b/>
        </w:rPr>
        <w:t>.</w:t>
      </w:r>
      <w:r w:rsidR="00705AC4" w:rsidRPr="00157D02">
        <w:rPr>
          <w:rFonts w:asciiTheme="minorHAnsi" w:hAnsiTheme="minorHAnsi"/>
          <w:b/>
        </w:rPr>
        <w:t>m</w:t>
      </w:r>
      <w:r w:rsidR="00194ABA" w:rsidRPr="00157D02">
        <w:rPr>
          <w:rFonts w:asciiTheme="minorHAnsi" w:hAnsiTheme="minorHAnsi"/>
          <w:b/>
        </w:rPr>
        <w:t>.</w:t>
      </w:r>
      <w:r w:rsidR="00705AC4" w:rsidRPr="00157D02">
        <w:rPr>
          <w:rFonts w:asciiTheme="minorHAnsi" w:hAnsiTheme="minorHAnsi"/>
          <w:b/>
        </w:rPr>
        <w:t xml:space="preserve"> on </w:t>
      </w:r>
      <w:r w:rsidR="00344D19" w:rsidRPr="00157D02">
        <w:rPr>
          <w:rFonts w:asciiTheme="minorHAnsi" w:hAnsiTheme="minorHAnsi"/>
          <w:b/>
        </w:rPr>
        <w:t>February 28</w:t>
      </w:r>
      <w:r w:rsidR="00EE7E95" w:rsidRPr="00157D02">
        <w:rPr>
          <w:rFonts w:asciiTheme="minorHAnsi" w:hAnsiTheme="minorHAnsi"/>
          <w:b/>
        </w:rPr>
        <w:t xml:space="preserve">, </w:t>
      </w:r>
      <w:r w:rsidR="00EF510F" w:rsidRPr="00157D02">
        <w:rPr>
          <w:rFonts w:asciiTheme="minorHAnsi" w:hAnsiTheme="minorHAnsi"/>
          <w:b/>
        </w:rPr>
        <w:t>20</w:t>
      </w:r>
      <w:r w:rsidR="00262BDD" w:rsidRPr="00157D02">
        <w:rPr>
          <w:rFonts w:asciiTheme="minorHAnsi" w:hAnsiTheme="minorHAnsi"/>
          <w:b/>
        </w:rPr>
        <w:t>20</w:t>
      </w:r>
      <w:r w:rsidR="001B1D17" w:rsidRPr="00157D02">
        <w:rPr>
          <w:rFonts w:asciiTheme="minorHAnsi" w:hAnsiTheme="minorHAnsi"/>
        </w:rPr>
        <w:t xml:space="preserve">.  </w:t>
      </w:r>
    </w:p>
    <w:p w:rsidR="00C82DF9" w:rsidRPr="00157D02" w:rsidRDefault="00C82DF9" w:rsidP="00C82DF9">
      <w:pPr>
        <w:ind w:left="770"/>
        <w:rPr>
          <w:rFonts w:asciiTheme="minorHAnsi" w:hAnsiTheme="minorHAnsi"/>
        </w:rPr>
      </w:pPr>
    </w:p>
    <w:p w:rsidR="00883E4A" w:rsidRPr="00157D02" w:rsidRDefault="00883E4A" w:rsidP="00194ABA">
      <w:pPr>
        <w:rPr>
          <w:rFonts w:asciiTheme="minorHAnsi" w:hAnsiTheme="minorHAnsi"/>
        </w:rPr>
      </w:pPr>
      <w:r w:rsidRPr="00157D02">
        <w:rPr>
          <w:rFonts w:asciiTheme="minorHAnsi" w:hAnsiTheme="minorHAnsi"/>
        </w:rPr>
        <w:t xml:space="preserve">Statements </w:t>
      </w:r>
      <w:r w:rsidR="00C82DF9" w:rsidRPr="00157D02">
        <w:rPr>
          <w:rFonts w:asciiTheme="minorHAnsi" w:hAnsiTheme="minorHAnsi"/>
        </w:rPr>
        <w:t>may be mailed to the Department at</w:t>
      </w:r>
      <w:r w:rsidRPr="00157D02">
        <w:rPr>
          <w:rFonts w:asciiTheme="minorHAnsi" w:hAnsiTheme="minorHAnsi"/>
        </w:rPr>
        <w:t>:</w:t>
      </w:r>
    </w:p>
    <w:p w:rsidR="00C82DF9" w:rsidRPr="00157D02" w:rsidRDefault="00C82DF9" w:rsidP="00194ABA">
      <w:pPr>
        <w:rPr>
          <w:rFonts w:asciiTheme="minorHAnsi" w:hAnsiTheme="minorHAnsi"/>
        </w:rPr>
      </w:pPr>
    </w:p>
    <w:p w:rsidR="00C82DF9"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r>
      <w:r w:rsidR="00C82DF9" w:rsidRPr="00157D02">
        <w:rPr>
          <w:rFonts w:asciiTheme="minorHAnsi" w:hAnsiTheme="minorHAnsi"/>
        </w:rPr>
        <w:t xml:space="preserve">Texas Department </w:t>
      </w:r>
      <w:r w:rsidR="00AE1E50" w:rsidRPr="00157D02">
        <w:rPr>
          <w:rFonts w:asciiTheme="minorHAnsi" w:hAnsiTheme="minorHAnsi"/>
        </w:rPr>
        <w:t>o</w:t>
      </w:r>
      <w:r w:rsidR="00C82DF9" w:rsidRPr="00157D02">
        <w:rPr>
          <w:rFonts w:asciiTheme="minorHAnsi" w:hAnsiTheme="minorHAnsi"/>
        </w:rPr>
        <w:t>f Housing and Community Affairs</w:t>
      </w:r>
    </w:p>
    <w:p w:rsidR="00883E4A" w:rsidRPr="00157D02" w:rsidRDefault="00883E4A" w:rsidP="00C82DF9">
      <w:pPr>
        <w:ind w:left="1440" w:firstLine="720"/>
        <w:rPr>
          <w:rFonts w:asciiTheme="minorHAnsi" w:hAnsiTheme="minorHAnsi"/>
        </w:rPr>
      </w:pPr>
      <w:r w:rsidRPr="00157D02">
        <w:rPr>
          <w:rFonts w:asciiTheme="minorHAnsi" w:hAnsiTheme="minorHAnsi"/>
        </w:rPr>
        <w:t>Attention: Housing Tax Credit Program, Neighborhood Input</w:t>
      </w:r>
    </w:p>
    <w:p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PO Box 13941 (MC 332-10)</w:t>
      </w:r>
    </w:p>
    <w:p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TX 78711-3941</w:t>
      </w:r>
    </w:p>
    <w:p w:rsidR="005F30C8" w:rsidRPr="00157D02" w:rsidRDefault="005F30C8" w:rsidP="00BB5536">
      <w:pPr>
        <w:rPr>
          <w:rFonts w:asciiTheme="minorHAnsi" w:hAnsiTheme="minorHAnsi"/>
        </w:rPr>
      </w:pPr>
    </w:p>
    <w:p w:rsidR="00883E4A" w:rsidRPr="00157D02" w:rsidRDefault="00883E4A" w:rsidP="00BB5536">
      <w:pPr>
        <w:rPr>
          <w:rFonts w:asciiTheme="minorHAnsi" w:hAnsiTheme="minorHAnsi"/>
        </w:rPr>
      </w:pPr>
      <w:r w:rsidRPr="00157D02">
        <w:rPr>
          <w:rFonts w:asciiTheme="minorHAnsi" w:hAnsiTheme="minorHAnsi"/>
        </w:rPr>
        <w:t>For overnight delivery or courier delivery DO NOT use the PO Box address. Use the following physical address</w:t>
      </w:r>
      <w:r w:rsidR="00170B3A" w:rsidRPr="00157D02">
        <w:rPr>
          <w:rFonts w:asciiTheme="minorHAnsi" w:hAnsiTheme="minorHAnsi"/>
        </w:rPr>
        <w:t xml:space="preserve">. </w:t>
      </w:r>
      <w:r w:rsidR="00170B3A" w:rsidRPr="00003090">
        <w:rPr>
          <w:rFonts w:asciiTheme="minorHAnsi" w:hAnsiTheme="minorHAnsi"/>
          <w:b/>
          <w:color w:val="FF0000"/>
        </w:rPr>
        <w:t>DO NOT SEND INFORMATION TO THIS ADDRESS VIA U.S. MAIL!</w:t>
      </w:r>
    </w:p>
    <w:p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221 East 11</w:t>
      </w:r>
      <w:r w:rsidRPr="00157D02">
        <w:rPr>
          <w:rFonts w:asciiTheme="minorHAnsi" w:hAnsiTheme="minorHAnsi"/>
          <w:vertAlign w:val="superscript"/>
        </w:rPr>
        <w:t>th</w:t>
      </w:r>
      <w:r w:rsidRPr="00157D02">
        <w:rPr>
          <w:rFonts w:asciiTheme="minorHAnsi" w:hAnsiTheme="minorHAnsi"/>
        </w:rPr>
        <w:t xml:space="preserve"> Street</w:t>
      </w:r>
    </w:p>
    <w:p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w:t>
      </w:r>
      <w:r w:rsidR="00386293" w:rsidRPr="00157D02">
        <w:rPr>
          <w:rFonts w:asciiTheme="minorHAnsi" w:hAnsiTheme="minorHAnsi"/>
        </w:rPr>
        <w:t>X</w:t>
      </w:r>
      <w:r w:rsidRPr="00157D02">
        <w:rPr>
          <w:rFonts w:asciiTheme="minorHAnsi" w:hAnsiTheme="minorHAnsi"/>
        </w:rPr>
        <w:t xml:space="preserve"> 78701-2410</w:t>
      </w:r>
    </w:p>
    <w:p w:rsidR="00883E4A" w:rsidRPr="00157D02" w:rsidRDefault="00883E4A" w:rsidP="00BB5536">
      <w:pPr>
        <w:rPr>
          <w:rFonts w:asciiTheme="minorHAnsi" w:hAnsiTheme="minorHAnsi"/>
        </w:rPr>
      </w:pPr>
    </w:p>
    <w:p w:rsidR="00883E4A" w:rsidRPr="00157D02" w:rsidRDefault="00883E4A" w:rsidP="00BB5536">
      <w:pPr>
        <w:rPr>
          <w:rFonts w:asciiTheme="minorHAnsi" w:hAnsiTheme="minorHAnsi"/>
        </w:rPr>
      </w:pPr>
      <w:r w:rsidRPr="00157D02">
        <w:rPr>
          <w:rFonts w:asciiTheme="minorHAnsi" w:hAnsiTheme="minorHAnsi"/>
        </w:rPr>
        <w:t>Forms and attachments may also be faxed to (512) 475-1895.</w:t>
      </w:r>
    </w:p>
    <w:p w:rsidR="00883E4A" w:rsidRPr="00157D02" w:rsidRDefault="00883E4A" w:rsidP="00BB5536">
      <w:pPr>
        <w:rPr>
          <w:rFonts w:asciiTheme="minorHAnsi" w:hAnsiTheme="minorHAnsi"/>
        </w:rPr>
      </w:pPr>
    </w:p>
    <w:p w:rsidR="001B1D17" w:rsidRPr="00157D02" w:rsidRDefault="001B1D17" w:rsidP="00AD24F1">
      <w:pPr>
        <w:pStyle w:val="Heading2"/>
        <w:rPr>
          <w:rFonts w:asciiTheme="minorHAnsi" w:hAnsiTheme="minorHAnsi"/>
        </w:rPr>
      </w:pPr>
      <w:r w:rsidRPr="00157D02">
        <w:rPr>
          <w:rFonts w:asciiTheme="minorHAnsi" w:hAnsiTheme="minorHAnsi"/>
        </w:rPr>
        <w:t>DEFINITION OF “NEIGHBORHOOD ORGANIZATION”</w:t>
      </w:r>
      <w:r w:rsidR="00A86863" w:rsidRPr="00157D02">
        <w:rPr>
          <w:rFonts w:asciiTheme="minorHAnsi" w:hAnsiTheme="minorHAnsi"/>
        </w:rPr>
        <w:t xml:space="preserve"> [2306.004</w:t>
      </w:r>
      <w:r w:rsidR="00425F84" w:rsidRPr="00157D02">
        <w:rPr>
          <w:rFonts w:asciiTheme="minorHAnsi" w:hAnsiTheme="minorHAnsi"/>
        </w:rPr>
        <w:t>(23-a) TX Govt. Code]</w:t>
      </w:r>
    </w:p>
    <w:p w:rsidR="00AD24F1" w:rsidRPr="00157D02" w:rsidRDefault="00AD24F1" w:rsidP="00BB5536">
      <w:pPr>
        <w:rPr>
          <w:rFonts w:asciiTheme="minorHAnsi" w:hAnsiTheme="minorHAnsi"/>
        </w:rPr>
      </w:pPr>
    </w:p>
    <w:p w:rsidR="001B1D17" w:rsidRPr="00157D02" w:rsidRDefault="001B1D17" w:rsidP="00BB5536">
      <w:pPr>
        <w:rPr>
          <w:rFonts w:asciiTheme="minorHAnsi" w:hAnsiTheme="minorHAnsi"/>
        </w:rPr>
      </w:pPr>
      <w:r w:rsidRPr="00157D02">
        <w:rPr>
          <w:rFonts w:asciiTheme="minorHAnsi" w:hAnsiTheme="minorHAnsi"/>
        </w:rPr>
        <w:t>An organization that is composed of persons living near one another within the organization’s defined boundaries for the neighborhood and that has a primary purpose of working to maintain or improve the general w</w:t>
      </w:r>
      <w:r w:rsidR="00AA652C" w:rsidRPr="00157D02">
        <w:rPr>
          <w:rFonts w:asciiTheme="minorHAnsi" w:hAnsiTheme="minorHAnsi"/>
        </w:rPr>
        <w:t>elfare of the neighborhood.  A Neighborhood O</w:t>
      </w:r>
      <w:r w:rsidRPr="00157D02">
        <w:rPr>
          <w:rFonts w:asciiTheme="minorHAnsi" w:hAnsiTheme="minorHAnsi"/>
        </w:rPr>
        <w:t>rganization includes a homeowners’ association or a property owners’ association.</w:t>
      </w:r>
      <w:r w:rsidR="00C313C1" w:rsidRPr="00157D02">
        <w:rPr>
          <w:rFonts w:asciiTheme="minorHAnsi" w:hAnsiTheme="minorHAnsi"/>
        </w:rPr>
        <w:t xml:space="preserve">  For purposes of QCP, “persons living near one another” means two or more separate residential households.</w:t>
      </w:r>
    </w:p>
    <w:p w:rsidR="001C6EE9" w:rsidRPr="00157D02" w:rsidRDefault="001C6EE9" w:rsidP="00BB5536">
      <w:pPr>
        <w:rPr>
          <w:rFonts w:asciiTheme="minorHAnsi" w:hAnsiTheme="minorHAnsi"/>
        </w:rPr>
      </w:pPr>
    </w:p>
    <w:p w:rsidR="001C6EE9" w:rsidRPr="00157D02" w:rsidRDefault="001C6EE9" w:rsidP="00BB5536">
      <w:pPr>
        <w:rPr>
          <w:rFonts w:asciiTheme="minorHAnsi" w:hAnsiTheme="minorHAnsi"/>
        </w:rPr>
      </w:pPr>
      <w:r w:rsidRPr="00157D02">
        <w:rPr>
          <w:rFonts w:asciiTheme="minorHAnsi" w:hAnsiTheme="minorHAnsi"/>
        </w:rPr>
        <w:t>In addition, the Neighborhood Organization must certify to the following:</w:t>
      </w:r>
    </w:p>
    <w:p w:rsidR="001C6EE9" w:rsidRPr="00157D02" w:rsidRDefault="00276970" w:rsidP="00EB0DFD">
      <w:pPr>
        <w:pStyle w:val="ABulletlevel1"/>
        <w:rPr>
          <w:rFonts w:asciiTheme="minorHAnsi" w:hAnsiTheme="minorHAnsi"/>
        </w:rPr>
      </w:pPr>
      <w:r w:rsidRPr="00157D02">
        <w:rPr>
          <w:rFonts w:asciiTheme="minorHAnsi" w:hAnsiTheme="minorHAnsi"/>
        </w:rPr>
        <w:lastRenderedPageBreak/>
        <w:t>A</w:t>
      </w:r>
      <w:r w:rsidR="001C6EE9" w:rsidRPr="00157D02">
        <w:rPr>
          <w:rFonts w:asciiTheme="minorHAnsi" w:hAnsiTheme="minorHAnsi"/>
        </w:rPr>
        <w:t xml:space="preserve">t least 80% of the current membership </w:t>
      </w:r>
      <w:r w:rsidR="00780479" w:rsidRPr="00157D02">
        <w:rPr>
          <w:rFonts w:asciiTheme="minorHAnsi" w:hAnsiTheme="minorHAnsi"/>
        </w:rPr>
        <w:t xml:space="preserve">consists of homeowners and/or tenants living </w:t>
      </w:r>
      <w:r w:rsidR="001C6EE9" w:rsidRPr="00157D02">
        <w:rPr>
          <w:rFonts w:asciiTheme="minorHAnsi" w:hAnsiTheme="minorHAnsi"/>
        </w:rPr>
        <w:t>within the boundaries of the Neighborhood Organization</w:t>
      </w:r>
      <w:r w:rsidRPr="00157D02">
        <w:rPr>
          <w:rFonts w:asciiTheme="minorHAnsi" w:hAnsiTheme="minorHAnsi"/>
        </w:rPr>
        <w:t>; and</w:t>
      </w:r>
    </w:p>
    <w:p w:rsidR="001C6EE9" w:rsidRPr="00157D02" w:rsidRDefault="00276970" w:rsidP="00EB0DFD">
      <w:pPr>
        <w:pStyle w:val="ABulletlevel1"/>
        <w:rPr>
          <w:rFonts w:asciiTheme="minorHAnsi" w:hAnsiTheme="minorHAnsi"/>
        </w:rPr>
      </w:pPr>
      <w:r w:rsidRPr="00157D02">
        <w:rPr>
          <w:rFonts w:asciiTheme="minorHAnsi" w:hAnsiTheme="minorHAnsi"/>
        </w:rPr>
        <w:t>N</w:t>
      </w:r>
      <w:r w:rsidR="001C6EE9" w:rsidRPr="00157D02">
        <w:rPr>
          <w:rFonts w:asciiTheme="minorHAnsi" w:hAnsiTheme="minorHAnsi"/>
        </w:rPr>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rsidR="005F30C8" w:rsidRPr="00157D02" w:rsidRDefault="005F30C8" w:rsidP="00BB5536">
      <w:pPr>
        <w:rPr>
          <w:rFonts w:asciiTheme="minorHAnsi" w:hAnsiTheme="minorHAnsi"/>
        </w:rPr>
      </w:pPr>
    </w:p>
    <w:p w:rsidR="001B1D17" w:rsidRPr="00157D02" w:rsidRDefault="002B0225" w:rsidP="00AD24F1">
      <w:pPr>
        <w:pStyle w:val="Heading2"/>
        <w:rPr>
          <w:rFonts w:asciiTheme="minorHAnsi" w:hAnsiTheme="minorHAnsi"/>
        </w:rPr>
      </w:pPr>
      <w:r w:rsidRPr="00157D02">
        <w:rPr>
          <w:rFonts w:asciiTheme="minorHAnsi" w:hAnsiTheme="minorHAnsi"/>
        </w:rPr>
        <w:t>SUBMISSION REQUIREMENTS</w:t>
      </w:r>
    </w:p>
    <w:p w:rsidR="00AD24F1" w:rsidRPr="00157D02" w:rsidRDefault="00AD24F1" w:rsidP="00BB5536">
      <w:pPr>
        <w:rPr>
          <w:rFonts w:asciiTheme="minorHAnsi" w:hAnsiTheme="minorHAnsi"/>
        </w:rPr>
      </w:pPr>
    </w:p>
    <w:p w:rsidR="001B1D17" w:rsidRPr="00157D02" w:rsidRDefault="001B1D17" w:rsidP="00BB5536">
      <w:pPr>
        <w:rPr>
          <w:rFonts w:asciiTheme="minorHAnsi" w:hAnsiTheme="minorHAnsi"/>
        </w:rPr>
      </w:pPr>
      <w:r w:rsidRPr="00157D02">
        <w:rPr>
          <w:rFonts w:asciiTheme="minorHAnsi" w:hAnsiTheme="minorHAnsi"/>
        </w:rPr>
        <w:t>A Neighborhood Organization must submit the following:</w:t>
      </w:r>
    </w:p>
    <w:p w:rsidR="001B1D17" w:rsidRPr="00157D02" w:rsidRDefault="001B1D17" w:rsidP="00EB0DFD">
      <w:pPr>
        <w:pStyle w:val="ABulletlevel1"/>
        <w:rPr>
          <w:rFonts w:asciiTheme="minorHAnsi" w:hAnsiTheme="minorHAnsi"/>
        </w:rPr>
      </w:pPr>
      <w:r w:rsidRPr="00157D02">
        <w:rPr>
          <w:rFonts w:asciiTheme="minorHAnsi" w:hAnsiTheme="minorHAnsi"/>
        </w:rPr>
        <w:t xml:space="preserve">Completed Qualified Neighborhood Organizations </w:t>
      </w:r>
      <w:r w:rsidR="00AA652C" w:rsidRPr="00157D02">
        <w:rPr>
          <w:rFonts w:asciiTheme="minorHAnsi" w:hAnsiTheme="minorHAnsi"/>
        </w:rPr>
        <w:t>Evidence of</w:t>
      </w:r>
      <w:r w:rsidRPr="00157D02">
        <w:rPr>
          <w:rFonts w:asciiTheme="minorHAnsi" w:hAnsiTheme="minorHAnsi"/>
        </w:rPr>
        <w:t xml:space="preserve"> Quantifiable Community Participation</w:t>
      </w:r>
      <w:r w:rsidR="00963CC2" w:rsidRPr="00157D02">
        <w:rPr>
          <w:rFonts w:asciiTheme="minorHAnsi" w:hAnsiTheme="minorHAnsi"/>
        </w:rPr>
        <w:t xml:space="preserve"> form </w:t>
      </w:r>
      <w:r w:rsidRPr="00157D02">
        <w:rPr>
          <w:rFonts w:asciiTheme="minorHAnsi" w:hAnsiTheme="minorHAnsi"/>
        </w:rPr>
        <w:t>(“</w:t>
      </w:r>
      <w:r w:rsidR="00963CC2" w:rsidRPr="00157D02">
        <w:rPr>
          <w:rFonts w:asciiTheme="minorHAnsi" w:hAnsiTheme="minorHAnsi"/>
        </w:rPr>
        <w:t xml:space="preserve">QCP </w:t>
      </w:r>
      <w:r w:rsidRPr="00157D02">
        <w:rPr>
          <w:rFonts w:asciiTheme="minorHAnsi" w:hAnsiTheme="minorHAnsi"/>
        </w:rPr>
        <w:t>form”)</w:t>
      </w:r>
      <w:r w:rsidR="00B110A6" w:rsidRPr="00157D02">
        <w:rPr>
          <w:rFonts w:asciiTheme="minorHAnsi" w:hAnsiTheme="minorHAnsi"/>
        </w:rPr>
        <w:t>.</w:t>
      </w:r>
    </w:p>
    <w:p w:rsidR="001B1D17" w:rsidRPr="00157D02" w:rsidRDefault="001B1D17" w:rsidP="00EB0DFD">
      <w:pPr>
        <w:pStyle w:val="ABulletlevel1"/>
        <w:rPr>
          <w:rFonts w:asciiTheme="minorHAnsi" w:hAnsiTheme="minorHAnsi"/>
        </w:rPr>
      </w:pPr>
      <w:r w:rsidRPr="00157D02">
        <w:rPr>
          <w:rFonts w:asciiTheme="minorHAnsi" w:hAnsiTheme="minorHAnsi"/>
        </w:rPr>
        <w:t xml:space="preserve">Documentation </w:t>
      </w:r>
      <w:r w:rsidR="008D5B70" w:rsidRPr="00157D02">
        <w:rPr>
          <w:rFonts w:asciiTheme="minorHAnsi" w:hAnsiTheme="minorHAnsi"/>
        </w:rPr>
        <w:t xml:space="preserve">that the organization </w:t>
      </w:r>
      <w:r w:rsidR="000E7FD1" w:rsidRPr="00157D02">
        <w:rPr>
          <w:rFonts w:asciiTheme="minorHAnsi" w:hAnsiTheme="minorHAnsi"/>
        </w:rPr>
        <w:t xml:space="preserve">was </w:t>
      </w:r>
      <w:r w:rsidRPr="00157D02">
        <w:rPr>
          <w:rFonts w:asciiTheme="minorHAnsi" w:hAnsiTheme="minorHAnsi"/>
        </w:rPr>
        <w:t>on record with th</w:t>
      </w:r>
      <w:r w:rsidR="00C92B52" w:rsidRPr="00157D02">
        <w:rPr>
          <w:rFonts w:asciiTheme="minorHAnsi" w:hAnsiTheme="minorHAnsi"/>
        </w:rPr>
        <w:t>e county or Secretary of State</w:t>
      </w:r>
      <w:r w:rsidR="000E7FD1" w:rsidRPr="00157D02">
        <w:rPr>
          <w:rFonts w:asciiTheme="minorHAnsi" w:hAnsiTheme="minorHAnsi"/>
        </w:rPr>
        <w:t xml:space="preserve"> on or before January </w:t>
      </w:r>
      <w:r w:rsidR="00344D19" w:rsidRPr="00157D02">
        <w:rPr>
          <w:rFonts w:asciiTheme="minorHAnsi" w:hAnsiTheme="minorHAnsi"/>
        </w:rPr>
        <w:t>3</w:t>
      </w:r>
      <w:r w:rsidR="000E7FD1" w:rsidRPr="00157D02">
        <w:rPr>
          <w:rFonts w:asciiTheme="minorHAnsi" w:hAnsiTheme="minorHAnsi"/>
        </w:rPr>
        <w:t>, 20</w:t>
      </w:r>
      <w:r w:rsidR="00344D19" w:rsidRPr="00157D02">
        <w:rPr>
          <w:rFonts w:asciiTheme="minorHAnsi" w:hAnsiTheme="minorHAnsi"/>
        </w:rPr>
        <w:t>20</w:t>
      </w:r>
      <w:r w:rsidR="00C92B52" w:rsidRPr="00157D02">
        <w:rPr>
          <w:rFonts w:asciiTheme="minorHAnsi" w:hAnsiTheme="minorHAnsi"/>
        </w:rPr>
        <w:t xml:space="preserve">.  </w:t>
      </w:r>
      <w:r w:rsidRPr="00157D02">
        <w:rPr>
          <w:rFonts w:asciiTheme="minorHAnsi" w:hAnsiTheme="minorHAnsi"/>
        </w:rPr>
        <w:t>(County</w:t>
      </w:r>
      <w:r w:rsidR="0014127A" w:rsidRPr="00157D02">
        <w:rPr>
          <w:rFonts w:asciiTheme="minorHAnsi" w:hAnsiTheme="minorHAnsi"/>
        </w:rPr>
        <w:t xml:space="preserve"> and</w:t>
      </w:r>
      <w:r w:rsidR="00971340" w:rsidRPr="00157D02">
        <w:rPr>
          <w:rFonts w:asciiTheme="minorHAnsi" w:hAnsiTheme="minorHAnsi"/>
        </w:rPr>
        <w:t xml:space="preserve"> </w:t>
      </w:r>
      <w:r w:rsidRPr="00157D02">
        <w:rPr>
          <w:rFonts w:asciiTheme="minorHAnsi" w:hAnsiTheme="minorHAnsi"/>
        </w:rPr>
        <w:t>Secretary of State registry may require additional documentation to be submitted upon request</w:t>
      </w:r>
      <w:r w:rsidR="00E244A3" w:rsidRPr="00157D02">
        <w:rPr>
          <w:rFonts w:asciiTheme="minorHAnsi" w:hAnsiTheme="minorHAnsi"/>
        </w:rPr>
        <w:t>.</w:t>
      </w:r>
      <w:r w:rsidRPr="00157D02">
        <w:rPr>
          <w:rFonts w:asciiTheme="minorHAnsi" w:hAnsiTheme="minorHAnsi"/>
        </w:rPr>
        <w:t>)</w:t>
      </w:r>
      <w:r w:rsidR="00E244A3" w:rsidRPr="00157D02">
        <w:rPr>
          <w:rFonts w:asciiTheme="minorHAnsi" w:hAnsiTheme="minorHAnsi"/>
        </w:rPr>
        <w:t xml:space="preserve"> </w:t>
      </w:r>
      <w:r w:rsidR="00516AB9" w:rsidRPr="00157D02">
        <w:rPr>
          <w:rFonts w:asciiTheme="minorHAnsi" w:hAnsiTheme="minorHAnsi"/>
        </w:rPr>
        <w:t xml:space="preserve">If the documentation submitted for being on record with the county or Secretary of State is dated after January </w:t>
      </w:r>
      <w:r w:rsidR="00344D19" w:rsidRPr="00157D02">
        <w:rPr>
          <w:rFonts w:asciiTheme="minorHAnsi" w:hAnsiTheme="minorHAnsi"/>
        </w:rPr>
        <w:t>3</w:t>
      </w:r>
      <w:r w:rsidR="00516AB9" w:rsidRPr="00157D02">
        <w:rPr>
          <w:rFonts w:asciiTheme="minorHAnsi" w:hAnsiTheme="minorHAnsi"/>
        </w:rPr>
        <w:t>, 20</w:t>
      </w:r>
      <w:r w:rsidR="00344D19" w:rsidRPr="00157D02">
        <w:rPr>
          <w:rFonts w:asciiTheme="minorHAnsi" w:hAnsiTheme="minorHAnsi"/>
        </w:rPr>
        <w:t>20</w:t>
      </w:r>
      <w:r w:rsidR="00516AB9" w:rsidRPr="00157D02">
        <w:rPr>
          <w:rFonts w:asciiTheme="minorHAnsi" w:hAnsiTheme="minorHAnsi"/>
        </w:rPr>
        <w:t xml:space="preserve">, evidence of being on record on or prior to January </w:t>
      </w:r>
      <w:r w:rsidR="00344D19" w:rsidRPr="00157D02">
        <w:rPr>
          <w:rFonts w:asciiTheme="minorHAnsi" w:hAnsiTheme="minorHAnsi"/>
        </w:rPr>
        <w:t>3</w:t>
      </w:r>
      <w:r w:rsidR="00516AB9" w:rsidRPr="00157D02">
        <w:rPr>
          <w:rFonts w:asciiTheme="minorHAnsi" w:hAnsiTheme="minorHAnsi"/>
        </w:rPr>
        <w:t>, 20</w:t>
      </w:r>
      <w:r w:rsidR="00344D19" w:rsidRPr="00157D02">
        <w:rPr>
          <w:rFonts w:asciiTheme="minorHAnsi" w:hAnsiTheme="minorHAnsi"/>
        </w:rPr>
        <w:t>20</w:t>
      </w:r>
      <w:r w:rsidR="00516AB9" w:rsidRPr="00157D02">
        <w:rPr>
          <w:rFonts w:asciiTheme="minorHAnsi" w:hAnsiTheme="minorHAnsi"/>
        </w:rPr>
        <w:t xml:space="preserve"> is also required.</w:t>
      </w:r>
    </w:p>
    <w:p w:rsidR="001B1D17" w:rsidRPr="00157D02" w:rsidRDefault="009D7F9A" w:rsidP="00EB0DFD">
      <w:pPr>
        <w:pStyle w:val="ABulletlevel1"/>
        <w:rPr>
          <w:rFonts w:asciiTheme="minorHAnsi" w:hAnsiTheme="minorHAnsi"/>
        </w:rPr>
      </w:pPr>
      <w:r w:rsidRPr="00157D02">
        <w:rPr>
          <w:rFonts w:asciiTheme="minorHAnsi" w:hAnsiTheme="minorHAnsi"/>
        </w:rPr>
        <w:t xml:space="preserve">Evidence </w:t>
      </w:r>
      <w:r w:rsidR="00963CC2" w:rsidRPr="00157D02">
        <w:rPr>
          <w:rFonts w:asciiTheme="minorHAnsi" w:hAnsiTheme="minorHAnsi"/>
        </w:rPr>
        <w:t xml:space="preserve">that </w:t>
      </w:r>
      <w:r w:rsidRPr="00157D02">
        <w:rPr>
          <w:rFonts w:asciiTheme="minorHAnsi" w:hAnsiTheme="minorHAnsi"/>
        </w:rPr>
        <w:t>the</w:t>
      </w:r>
      <w:r w:rsidR="001B1D17" w:rsidRPr="00157D02">
        <w:rPr>
          <w:rFonts w:asciiTheme="minorHAnsi" w:hAnsiTheme="minorHAnsi"/>
        </w:rPr>
        <w:t xml:space="preserve"> </w:t>
      </w:r>
      <w:r w:rsidR="00C717F9" w:rsidRPr="00157D02">
        <w:rPr>
          <w:rFonts w:asciiTheme="minorHAnsi" w:hAnsiTheme="minorHAnsi"/>
        </w:rPr>
        <w:t>Neighborhood O</w:t>
      </w:r>
      <w:r w:rsidRPr="00157D02">
        <w:rPr>
          <w:rFonts w:asciiTheme="minorHAnsi" w:hAnsiTheme="minorHAnsi"/>
        </w:rPr>
        <w:t>rganization</w:t>
      </w:r>
      <w:r w:rsidR="001B1D17" w:rsidRPr="00157D02">
        <w:rPr>
          <w:rFonts w:asciiTheme="minorHAnsi" w:hAnsiTheme="minorHAnsi"/>
        </w:rPr>
        <w:t xml:space="preserve"> </w:t>
      </w:r>
      <w:r w:rsidRPr="00157D02">
        <w:rPr>
          <w:rFonts w:asciiTheme="minorHAnsi" w:hAnsiTheme="minorHAnsi"/>
        </w:rPr>
        <w:t xml:space="preserve">was in </w:t>
      </w:r>
      <w:r w:rsidR="001B1D17" w:rsidRPr="00157D02">
        <w:rPr>
          <w:rFonts w:asciiTheme="minorHAnsi" w:hAnsiTheme="minorHAnsi"/>
        </w:rPr>
        <w:t>existence (ex: bylaws, articles, newsletter, minutes, etc.)</w:t>
      </w:r>
      <w:r w:rsidRPr="00157D02">
        <w:rPr>
          <w:rFonts w:asciiTheme="minorHAnsi" w:hAnsiTheme="minorHAnsi"/>
        </w:rPr>
        <w:t xml:space="preserve"> </w:t>
      </w:r>
      <w:r w:rsidR="000E7FD1" w:rsidRPr="00157D02">
        <w:rPr>
          <w:rFonts w:asciiTheme="minorHAnsi" w:hAnsiTheme="minorHAnsi"/>
        </w:rPr>
        <w:t xml:space="preserve">with boundaries that include the entire Development Site </w:t>
      </w:r>
      <w:r w:rsidR="000E7176" w:rsidRPr="00157D02">
        <w:rPr>
          <w:rFonts w:asciiTheme="minorHAnsi" w:hAnsiTheme="minorHAnsi"/>
        </w:rPr>
        <w:t xml:space="preserve">as of December </w:t>
      </w:r>
      <w:r w:rsidR="00344D19" w:rsidRPr="00157D02">
        <w:rPr>
          <w:rFonts w:asciiTheme="minorHAnsi" w:hAnsiTheme="minorHAnsi"/>
        </w:rPr>
        <w:t>4</w:t>
      </w:r>
      <w:r w:rsidR="000E7176" w:rsidRPr="00157D02">
        <w:rPr>
          <w:rFonts w:asciiTheme="minorHAnsi" w:hAnsiTheme="minorHAnsi"/>
        </w:rPr>
        <w:t>, 201</w:t>
      </w:r>
      <w:r w:rsidR="00344D19" w:rsidRPr="00157D02">
        <w:rPr>
          <w:rFonts w:asciiTheme="minorHAnsi" w:hAnsiTheme="minorHAnsi"/>
        </w:rPr>
        <w:t>9</w:t>
      </w:r>
      <w:r w:rsidR="000E7176" w:rsidRPr="00157D02">
        <w:rPr>
          <w:rFonts w:asciiTheme="minorHAnsi" w:hAnsiTheme="minorHAnsi"/>
        </w:rPr>
        <w:t xml:space="preserve"> (</w:t>
      </w:r>
      <w:r w:rsidR="00C82DF9" w:rsidRPr="00157D02">
        <w:rPr>
          <w:rFonts w:asciiTheme="minorHAnsi" w:hAnsiTheme="minorHAnsi"/>
        </w:rPr>
        <w:t>30 days prior to the beginning of the Application Acceptance Period</w:t>
      </w:r>
      <w:r w:rsidR="000E7176" w:rsidRPr="00157D02">
        <w:rPr>
          <w:rFonts w:asciiTheme="minorHAnsi" w:hAnsiTheme="minorHAnsi"/>
        </w:rPr>
        <w:t>)</w:t>
      </w:r>
      <w:r w:rsidRPr="00157D02">
        <w:rPr>
          <w:rFonts w:asciiTheme="minorHAnsi" w:hAnsiTheme="minorHAnsi"/>
        </w:rPr>
        <w:t xml:space="preserve"> is required.  If the documentation submitted for </w:t>
      </w:r>
      <w:r w:rsidR="00A7584D" w:rsidRPr="00157D02">
        <w:rPr>
          <w:rFonts w:asciiTheme="minorHAnsi" w:hAnsiTheme="minorHAnsi"/>
        </w:rPr>
        <w:t xml:space="preserve">being </w:t>
      </w:r>
      <w:r w:rsidR="00516AB9" w:rsidRPr="00157D02">
        <w:rPr>
          <w:rFonts w:asciiTheme="minorHAnsi" w:hAnsiTheme="minorHAnsi"/>
        </w:rPr>
        <w:t xml:space="preserve">in existence </w:t>
      </w:r>
      <w:r w:rsidRPr="00157D02">
        <w:rPr>
          <w:rFonts w:asciiTheme="minorHAnsi" w:hAnsiTheme="minorHAnsi"/>
        </w:rPr>
        <w:t xml:space="preserve">is </w:t>
      </w:r>
      <w:r w:rsidR="00B92382" w:rsidRPr="00157D02">
        <w:rPr>
          <w:rFonts w:asciiTheme="minorHAnsi" w:hAnsiTheme="minorHAnsi"/>
        </w:rPr>
        <w:t xml:space="preserve">dated </w:t>
      </w:r>
      <w:r w:rsidRPr="00157D02">
        <w:rPr>
          <w:rFonts w:asciiTheme="minorHAnsi" w:hAnsiTheme="minorHAnsi"/>
        </w:rPr>
        <w:t xml:space="preserve">after </w:t>
      </w:r>
      <w:r w:rsidR="00516AB9" w:rsidRPr="00157D02">
        <w:rPr>
          <w:rFonts w:asciiTheme="minorHAnsi" w:hAnsiTheme="minorHAnsi"/>
        </w:rPr>
        <w:t xml:space="preserve">December </w:t>
      </w:r>
      <w:r w:rsidR="00344D19" w:rsidRPr="00157D02">
        <w:rPr>
          <w:rFonts w:asciiTheme="minorHAnsi" w:hAnsiTheme="minorHAnsi"/>
        </w:rPr>
        <w:t>4</w:t>
      </w:r>
      <w:r w:rsidRPr="00157D02">
        <w:rPr>
          <w:rFonts w:asciiTheme="minorHAnsi" w:hAnsiTheme="minorHAnsi"/>
        </w:rPr>
        <w:t xml:space="preserve">, </w:t>
      </w:r>
      <w:r w:rsidR="00EF510F" w:rsidRPr="00157D02">
        <w:rPr>
          <w:rFonts w:asciiTheme="minorHAnsi" w:hAnsiTheme="minorHAnsi"/>
        </w:rPr>
        <w:t>201</w:t>
      </w:r>
      <w:r w:rsidR="00344D19" w:rsidRPr="00157D02">
        <w:rPr>
          <w:rFonts w:asciiTheme="minorHAnsi" w:hAnsiTheme="minorHAnsi"/>
        </w:rPr>
        <w:t>9</w:t>
      </w:r>
      <w:r w:rsidRPr="00157D02">
        <w:rPr>
          <w:rFonts w:asciiTheme="minorHAnsi" w:hAnsiTheme="minorHAnsi"/>
        </w:rPr>
        <w:t>, evidence of existence</w:t>
      </w:r>
      <w:r w:rsidR="00B92382" w:rsidRPr="00157D02">
        <w:rPr>
          <w:rFonts w:asciiTheme="minorHAnsi" w:hAnsiTheme="minorHAnsi"/>
        </w:rPr>
        <w:t xml:space="preserve"> </w:t>
      </w:r>
      <w:r w:rsidR="00516AB9" w:rsidRPr="00157D02">
        <w:rPr>
          <w:rFonts w:asciiTheme="minorHAnsi" w:hAnsiTheme="minorHAnsi"/>
        </w:rPr>
        <w:t>on or before</w:t>
      </w:r>
      <w:r w:rsidR="009A6BD1" w:rsidRPr="00157D02">
        <w:rPr>
          <w:rFonts w:asciiTheme="minorHAnsi" w:hAnsiTheme="minorHAnsi"/>
        </w:rPr>
        <w:t xml:space="preserve"> </w:t>
      </w:r>
      <w:r w:rsidR="00516AB9" w:rsidRPr="00157D02">
        <w:rPr>
          <w:rFonts w:asciiTheme="minorHAnsi" w:hAnsiTheme="minorHAnsi"/>
        </w:rPr>
        <w:t xml:space="preserve">December </w:t>
      </w:r>
      <w:r w:rsidR="00344D19" w:rsidRPr="00157D02">
        <w:rPr>
          <w:rFonts w:asciiTheme="minorHAnsi" w:hAnsiTheme="minorHAnsi"/>
        </w:rPr>
        <w:t>4</w:t>
      </w:r>
      <w:r w:rsidR="00B92382" w:rsidRPr="00157D02">
        <w:rPr>
          <w:rFonts w:asciiTheme="minorHAnsi" w:hAnsiTheme="minorHAnsi"/>
        </w:rPr>
        <w:t xml:space="preserve">, </w:t>
      </w:r>
      <w:r w:rsidR="00EF510F" w:rsidRPr="00157D02">
        <w:rPr>
          <w:rFonts w:asciiTheme="minorHAnsi" w:hAnsiTheme="minorHAnsi"/>
        </w:rPr>
        <w:t>201</w:t>
      </w:r>
      <w:r w:rsidR="00344D19" w:rsidRPr="00157D02">
        <w:rPr>
          <w:rFonts w:asciiTheme="minorHAnsi" w:hAnsiTheme="minorHAnsi"/>
        </w:rPr>
        <w:t>9</w:t>
      </w:r>
      <w:r w:rsidR="00B92382" w:rsidRPr="00157D02">
        <w:rPr>
          <w:rFonts w:asciiTheme="minorHAnsi" w:hAnsiTheme="minorHAnsi"/>
        </w:rPr>
        <w:t xml:space="preserve"> </w:t>
      </w:r>
      <w:r w:rsidRPr="00157D02">
        <w:rPr>
          <w:rFonts w:asciiTheme="minorHAnsi" w:hAnsiTheme="minorHAnsi"/>
        </w:rPr>
        <w:t xml:space="preserve">is also required. </w:t>
      </w:r>
    </w:p>
    <w:p w:rsidR="00E244A3" w:rsidRPr="00157D02" w:rsidRDefault="00332181" w:rsidP="00EB0DFD">
      <w:pPr>
        <w:pStyle w:val="ABulletlevel1"/>
        <w:rPr>
          <w:rFonts w:asciiTheme="minorHAnsi" w:hAnsiTheme="minorHAnsi"/>
        </w:rPr>
      </w:pPr>
      <w:r w:rsidRPr="00157D02">
        <w:rPr>
          <w:rFonts w:asciiTheme="minorHAnsi" w:hAnsiTheme="minorHAnsi"/>
        </w:rPr>
        <w:t>Boundary Map</w:t>
      </w:r>
      <w:r w:rsidR="00386293" w:rsidRPr="00157D02">
        <w:rPr>
          <w:rFonts w:asciiTheme="minorHAnsi" w:hAnsiTheme="minorHAnsi"/>
        </w:rPr>
        <w:t xml:space="preserve"> – The boundary map should be legible, clearly marked with the geographical boundaries of the Neighborhood Organization, and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9" w:history="1">
        <w:r w:rsidR="00386293" w:rsidRPr="00157D02">
          <w:rPr>
            <w:rStyle w:val="Hyperlink"/>
            <w:rFonts w:asciiTheme="minorHAnsi" w:hAnsiTheme="minorHAnsi"/>
          </w:rPr>
          <w:t>http://www.mapquest.com</w:t>
        </w:r>
      </w:hyperlink>
      <w:r w:rsidR="00386293" w:rsidRPr="00157D02">
        <w:rPr>
          <w:rFonts w:asciiTheme="minorHAnsi" w:hAnsiTheme="minorHAnsi"/>
        </w:rPr>
        <w:t xml:space="preserve"> or at </w:t>
      </w:r>
      <w:hyperlink r:id="rId10" w:history="1">
        <w:r w:rsidR="00121220" w:rsidRPr="00157D02">
          <w:rPr>
            <w:rStyle w:val="Hyperlink"/>
            <w:rFonts w:asciiTheme="minorHAnsi" w:hAnsiTheme="minorHAnsi"/>
          </w:rPr>
          <w:t>http://maps.google.com</w:t>
        </w:r>
      </w:hyperlink>
      <w:r w:rsidR="00121220" w:rsidRPr="00157D02">
        <w:rPr>
          <w:rFonts w:asciiTheme="minorHAnsi" w:hAnsiTheme="minorHAnsi"/>
        </w:rPr>
        <w:t>.  Please contact the Department if assistance is needed to create an appropriate map.</w:t>
      </w:r>
    </w:p>
    <w:p w:rsidR="002B0225" w:rsidRPr="00157D02" w:rsidRDefault="002B0225" w:rsidP="00AD24F1">
      <w:pPr>
        <w:rPr>
          <w:rFonts w:asciiTheme="minorHAnsi" w:hAnsiTheme="minorHAnsi"/>
        </w:rPr>
      </w:pPr>
    </w:p>
    <w:p w:rsidR="002B0225" w:rsidRPr="00157D02" w:rsidRDefault="002B0225" w:rsidP="00AD24F1">
      <w:pPr>
        <w:pStyle w:val="Heading2"/>
        <w:rPr>
          <w:rFonts w:asciiTheme="minorHAnsi" w:hAnsiTheme="minorHAnsi"/>
        </w:rPr>
      </w:pPr>
      <w:r w:rsidRPr="00157D02">
        <w:rPr>
          <w:rFonts w:asciiTheme="minorHAnsi" w:hAnsiTheme="minorHAnsi"/>
        </w:rPr>
        <w:t>ADDITIONAL INFORMATION</w:t>
      </w:r>
    </w:p>
    <w:p w:rsidR="00AD24F1" w:rsidRPr="00157D02" w:rsidRDefault="00AD24F1" w:rsidP="00AD24F1">
      <w:pPr>
        <w:rPr>
          <w:rFonts w:asciiTheme="minorHAnsi" w:hAnsiTheme="minorHAnsi"/>
        </w:rPr>
      </w:pPr>
    </w:p>
    <w:p w:rsidR="002B0225" w:rsidRPr="00157D02" w:rsidRDefault="002B0225" w:rsidP="00AD24F1">
      <w:pPr>
        <w:rPr>
          <w:rFonts w:asciiTheme="minorHAnsi" w:hAnsiTheme="minorHAnsi"/>
        </w:rPr>
      </w:pPr>
      <w:r w:rsidRPr="00157D02">
        <w:rPr>
          <w:rFonts w:asciiTheme="minorHAnsi" w:hAnsiTheme="minorHAnsi"/>
        </w:rPr>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157D02">
        <w:rPr>
          <w:rFonts w:asciiTheme="minorHAnsi" w:hAnsiTheme="minorHAnsi"/>
        </w:rPr>
        <w:t>staff</w:t>
      </w:r>
      <w:r w:rsidRPr="00157D02">
        <w:rPr>
          <w:rFonts w:asciiTheme="minorHAnsi" w:hAnsiTheme="minorHAnsi"/>
        </w:rPr>
        <w:t xml:space="preserve"> will request information in an Administrative Deficiency Notice by e-mail or facsimile to the e-mail addresses or facsimile numbers provided on the form. If the deficiencies are not clarified or corrected to the Department’s satisfaction within five business days from the date the notice is sent to the organization, the organization’s form </w:t>
      </w:r>
      <w:r w:rsidR="00A7584D" w:rsidRPr="00157D02">
        <w:rPr>
          <w:rFonts w:asciiTheme="minorHAnsi" w:hAnsiTheme="minorHAnsi"/>
        </w:rPr>
        <w:t>may</w:t>
      </w:r>
      <w:r w:rsidRPr="00157D02">
        <w:rPr>
          <w:rFonts w:asciiTheme="minorHAnsi" w:hAnsiTheme="minorHAnsi"/>
        </w:rPr>
        <w:t xml:space="preserve"> not be considered further for scoring and the organization will be so advised.  This deficiency process does not</w:t>
      </w:r>
      <w:r w:rsidR="00B92382" w:rsidRPr="00157D02">
        <w:rPr>
          <w:rFonts w:asciiTheme="minorHAnsi" w:hAnsiTheme="minorHAnsi"/>
        </w:rPr>
        <w:t>, however,</w:t>
      </w:r>
      <w:r w:rsidRPr="00157D02">
        <w:rPr>
          <w:rFonts w:asciiTheme="minorHAnsi" w:hAnsiTheme="minorHAnsi"/>
        </w:rPr>
        <w:t xml:space="preserve"> extend any deadline </w:t>
      </w:r>
      <w:r w:rsidR="00B92382" w:rsidRPr="00157D02">
        <w:rPr>
          <w:rFonts w:asciiTheme="minorHAnsi" w:hAnsiTheme="minorHAnsi"/>
        </w:rPr>
        <w:t>associated with</w:t>
      </w:r>
      <w:r w:rsidRPr="00157D02">
        <w:rPr>
          <w:rFonts w:asciiTheme="minorHAnsi" w:hAnsiTheme="minorHAnsi"/>
        </w:rPr>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rsidR="00971340" w:rsidRPr="00157D02" w:rsidRDefault="00971340" w:rsidP="00AD24F1">
      <w:pPr>
        <w:rPr>
          <w:rFonts w:asciiTheme="minorHAnsi" w:hAnsiTheme="minorHAnsi"/>
        </w:rPr>
      </w:pPr>
    </w:p>
    <w:p w:rsidR="00C766E4" w:rsidRPr="00157D02" w:rsidRDefault="00971340" w:rsidP="00C766E4">
      <w:pPr>
        <w:rPr>
          <w:rFonts w:asciiTheme="minorHAnsi" w:hAnsiTheme="minorHAnsi"/>
        </w:rPr>
      </w:pPr>
      <w:r w:rsidRPr="00157D02">
        <w:rPr>
          <w:rFonts w:asciiTheme="minorHAnsi" w:hAnsiTheme="minorHAnsi"/>
        </w:rPr>
        <w:t>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scored but will be counted as public comment.</w:t>
      </w:r>
      <w:r w:rsidR="00C766E4" w:rsidRPr="00157D02">
        <w:rPr>
          <w:rFonts w:asciiTheme="minorHAnsi" w:hAnsiTheme="minorHAnsi"/>
        </w:rPr>
        <w:t xml:space="preserve">  Any submission determined to be ineligible for QCP scoring will be summarized for the Department’s Governing Board as public comment but will not be scored for QCP.</w:t>
      </w:r>
    </w:p>
    <w:p w:rsidR="002B0225" w:rsidRPr="00157D02" w:rsidRDefault="002B0225" w:rsidP="00AD24F1">
      <w:pPr>
        <w:rPr>
          <w:rFonts w:asciiTheme="minorHAnsi" w:hAnsiTheme="minorHAnsi"/>
        </w:rPr>
      </w:pPr>
    </w:p>
    <w:p w:rsidR="00B33F68" w:rsidRPr="00157D02" w:rsidRDefault="00B33F68" w:rsidP="00BB5536">
      <w:pPr>
        <w:rPr>
          <w:rStyle w:val="Emphasis"/>
          <w:rFonts w:asciiTheme="minorHAnsi" w:hAnsiTheme="minorHAnsi"/>
        </w:rPr>
      </w:pPr>
      <w:r w:rsidRPr="00157D02">
        <w:rPr>
          <w:rStyle w:val="Emphasis"/>
          <w:rFonts w:asciiTheme="minorHAnsi" w:hAnsiTheme="minorHAnsi"/>
        </w:rPr>
        <w:t xml:space="preserve">Any </w:t>
      </w:r>
      <w:r w:rsidR="00255B9F" w:rsidRPr="00157D02">
        <w:rPr>
          <w:rStyle w:val="Emphasis"/>
          <w:rFonts w:asciiTheme="minorHAnsi" w:hAnsiTheme="minorHAnsi"/>
        </w:rPr>
        <w:t xml:space="preserve">statement of opposition from a Neighborhood </w:t>
      </w:r>
      <w:r w:rsidR="00B110A6" w:rsidRPr="00157D02">
        <w:rPr>
          <w:rStyle w:val="Emphasis"/>
          <w:rFonts w:asciiTheme="minorHAnsi" w:hAnsiTheme="minorHAnsi"/>
        </w:rPr>
        <w:t>O</w:t>
      </w:r>
      <w:r w:rsidR="00255B9F" w:rsidRPr="00157D02">
        <w:rPr>
          <w:rStyle w:val="Emphasis"/>
          <w:rFonts w:asciiTheme="minorHAnsi" w:hAnsiTheme="minorHAnsi"/>
        </w:rPr>
        <w:t>rganization may be challenged if it is contrary to fin</w:t>
      </w:r>
      <w:r w:rsidR="00014615" w:rsidRPr="00157D02">
        <w:rPr>
          <w:rStyle w:val="Emphasis"/>
          <w:rFonts w:asciiTheme="minorHAnsi" w:hAnsiTheme="minorHAnsi"/>
        </w:rPr>
        <w:t>dings or determinations</w:t>
      </w:r>
      <w:r w:rsidR="00B92382" w:rsidRPr="00157D02">
        <w:rPr>
          <w:rStyle w:val="Emphasis"/>
          <w:rFonts w:asciiTheme="minorHAnsi" w:hAnsiTheme="minorHAnsi"/>
        </w:rPr>
        <w:t xml:space="preserve"> (including zoning) </w:t>
      </w:r>
      <w:r w:rsidR="001C6EE9" w:rsidRPr="00157D02">
        <w:rPr>
          <w:rStyle w:val="Emphasis"/>
          <w:rFonts w:asciiTheme="minorHAnsi" w:hAnsiTheme="minorHAnsi"/>
        </w:rPr>
        <w:t>made by</w:t>
      </w:r>
      <w:r w:rsidR="00B92382" w:rsidRPr="00157D02">
        <w:rPr>
          <w:rStyle w:val="Emphasis"/>
          <w:rFonts w:asciiTheme="minorHAnsi" w:hAnsiTheme="minorHAnsi"/>
        </w:rPr>
        <w:t xml:space="preserve"> a city, county, school district, or other local governmental entity</w:t>
      </w:r>
      <w:r w:rsidR="00B110A6" w:rsidRPr="00157D02">
        <w:rPr>
          <w:rStyle w:val="Emphasis"/>
          <w:rFonts w:asciiTheme="minorHAnsi" w:hAnsiTheme="minorHAnsi"/>
        </w:rPr>
        <w:t xml:space="preserve"> having jurisdiction or oversight over the finding or determination</w:t>
      </w:r>
      <w:r w:rsidR="00014615" w:rsidRPr="00157D02">
        <w:rPr>
          <w:rStyle w:val="Emphasis"/>
          <w:rFonts w:asciiTheme="minorHAnsi" w:hAnsiTheme="minorHAnsi"/>
        </w:rPr>
        <w:t>.  If an</w:t>
      </w:r>
      <w:r w:rsidR="00255B9F" w:rsidRPr="00157D02">
        <w:rPr>
          <w:rStyle w:val="Emphasis"/>
          <w:rFonts w:asciiTheme="minorHAnsi" w:hAnsiTheme="minorHAnsi"/>
        </w:rPr>
        <w:t>y such statement is challenged, the challenger must declare the basis for the challenge and the Neighborhood Organization will be given seven calendar days to provide support for its statement</w:t>
      </w:r>
      <w:r w:rsidR="001C6EE9" w:rsidRPr="00157D02">
        <w:rPr>
          <w:rStyle w:val="Emphasis"/>
          <w:rFonts w:asciiTheme="minorHAnsi" w:hAnsiTheme="minorHAnsi"/>
        </w:rPr>
        <w:t>s</w:t>
      </w:r>
      <w:r w:rsidR="00255B9F" w:rsidRPr="00157D02">
        <w:rPr>
          <w:rStyle w:val="Emphasis"/>
          <w:rFonts w:asciiTheme="minorHAnsi" w:hAnsiTheme="minorHAnsi"/>
        </w:rPr>
        <w:t>.</w:t>
      </w:r>
      <w:r w:rsidR="000E7176" w:rsidRPr="00157D02">
        <w:rPr>
          <w:rStyle w:val="Emphasis"/>
          <w:rFonts w:asciiTheme="minorHAnsi" w:hAnsiTheme="minorHAnsi"/>
        </w:rPr>
        <w:t xml:space="preserve">  Should the neighborhood Organization’s statements be founds to be contrary to findings or determinations of a local Government Entity, or should the Neighborhood Organization not respond in seven (7) calendar days, then the Application shall be eligible for four (4) points under this scoring item.</w:t>
      </w:r>
    </w:p>
    <w:p w:rsidR="00AD24F1" w:rsidRPr="00157D02" w:rsidRDefault="00AD24F1" w:rsidP="00AD24F1">
      <w:pPr>
        <w:ind w:left="720"/>
        <w:rPr>
          <w:rFonts w:asciiTheme="minorHAnsi" w:hAnsiTheme="minorHAnsi"/>
        </w:rPr>
      </w:pPr>
    </w:p>
    <w:p w:rsidR="00BB2DA7" w:rsidRPr="00157D02" w:rsidRDefault="001B1D17" w:rsidP="00EB0DFD">
      <w:pPr>
        <w:pStyle w:val="Heading1"/>
        <w:rPr>
          <w:rFonts w:asciiTheme="minorHAnsi" w:hAnsiTheme="minorHAnsi"/>
        </w:rPr>
      </w:pPr>
      <w:r w:rsidRPr="00157D02">
        <w:rPr>
          <w:rFonts w:asciiTheme="minorHAnsi" w:hAnsiTheme="minorHAnsi"/>
        </w:rPr>
        <w:t xml:space="preserve">INSTRUCTIONS FOR COMPLETING THE </w:t>
      </w:r>
      <w:r w:rsidR="00A7584D" w:rsidRPr="00157D02">
        <w:rPr>
          <w:rFonts w:asciiTheme="minorHAnsi" w:hAnsiTheme="minorHAnsi"/>
        </w:rPr>
        <w:t xml:space="preserve">QCP </w:t>
      </w:r>
      <w:r w:rsidRPr="00157D02">
        <w:rPr>
          <w:rFonts w:asciiTheme="minorHAnsi" w:hAnsiTheme="minorHAnsi"/>
        </w:rPr>
        <w:t>FORM</w:t>
      </w:r>
    </w:p>
    <w:p w:rsidR="00AD24F1" w:rsidRPr="00157D02" w:rsidRDefault="00AD24F1" w:rsidP="00BB5536">
      <w:pPr>
        <w:rPr>
          <w:rFonts w:asciiTheme="minorHAnsi" w:hAnsiTheme="minorHAnsi"/>
        </w:rPr>
      </w:pPr>
    </w:p>
    <w:p w:rsidR="001B1D17" w:rsidRPr="00157D02" w:rsidRDefault="004A1142" w:rsidP="00BB5536">
      <w:pPr>
        <w:rPr>
          <w:rFonts w:asciiTheme="minorHAnsi" w:hAnsiTheme="minorHAnsi"/>
        </w:rPr>
      </w:pPr>
      <w:r w:rsidRPr="00157D02">
        <w:rPr>
          <w:rFonts w:asciiTheme="minorHAnsi" w:hAnsiTheme="minorHAnsi"/>
        </w:rPr>
        <w:t>I</w:t>
      </w:r>
      <w:r w:rsidR="001B1D17" w:rsidRPr="00157D02">
        <w:rPr>
          <w:rFonts w:asciiTheme="minorHAnsi" w:hAnsiTheme="minorHAnsi"/>
        </w:rPr>
        <w:t xml:space="preserve">f an organization is eligible to provide input on </w:t>
      </w:r>
      <w:r w:rsidRPr="00157D02">
        <w:rPr>
          <w:rFonts w:asciiTheme="minorHAnsi" w:hAnsiTheme="minorHAnsi"/>
        </w:rPr>
        <w:t>more than one Development</w:t>
      </w:r>
      <w:r w:rsidR="001B1D17" w:rsidRPr="00157D02">
        <w:rPr>
          <w:rFonts w:asciiTheme="minorHAnsi" w:hAnsiTheme="minorHAnsi"/>
        </w:rPr>
        <w:t>, each Development must be addressed in a separate submission.</w:t>
      </w:r>
    </w:p>
    <w:p w:rsidR="00B00431" w:rsidRPr="00157D02" w:rsidRDefault="00B00431" w:rsidP="00BB5536">
      <w:pPr>
        <w:rPr>
          <w:rFonts w:asciiTheme="minorHAnsi" w:hAnsiTheme="minorHAnsi"/>
        </w:rPr>
      </w:pPr>
    </w:p>
    <w:p w:rsidR="00B00431" w:rsidRPr="00157D02" w:rsidRDefault="002B0225" w:rsidP="00AD24F1">
      <w:pPr>
        <w:pStyle w:val="Heading2"/>
        <w:rPr>
          <w:rFonts w:asciiTheme="minorHAnsi" w:hAnsiTheme="minorHAnsi"/>
        </w:rPr>
      </w:pPr>
      <w:r w:rsidRPr="00157D02">
        <w:rPr>
          <w:rFonts w:asciiTheme="minorHAnsi" w:hAnsiTheme="minorHAnsi"/>
        </w:rPr>
        <w:t>Part 1</w:t>
      </w:r>
      <w:r w:rsidR="00BD4108" w:rsidRPr="00157D02">
        <w:rPr>
          <w:rFonts w:asciiTheme="minorHAnsi" w:hAnsiTheme="minorHAnsi"/>
        </w:rPr>
        <w:t xml:space="preserve">: Development Information </w:t>
      </w:r>
    </w:p>
    <w:p w:rsidR="00AD24F1" w:rsidRPr="00157D02" w:rsidRDefault="00AD24F1" w:rsidP="00AD24F1">
      <w:pPr>
        <w:rPr>
          <w:rFonts w:asciiTheme="minorHAnsi" w:hAnsiTheme="minorHAnsi"/>
        </w:rPr>
      </w:pPr>
    </w:p>
    <w:p w:rsidR="00274622" w:rsidRPr="00157D02" w:rsidRDefault="004271F8" w:rsidP="00AD24F1">
      <w:pPr>
        <w:rPr>
          <w:rFonts w:asciiTheme="minorHAnsi" w:hAnsiTheme="minorHAnsi"/>
        </w:rPr>
      </w:pPr>
      <w:r w:rsidRPr="00157D02">
        <w:rPr>
          <w:rFonts w:asciiTheme="minorHAnsi" w:hAnsiTheme="minorHAnsi"/>
        </w:rPr>
        <w:t xml:space="preserve">This </w:t>
      </w:r>
      <w:r w:rsidR="00BD4108" w:rsidRPr="00157D02">
        <w:rPr>
          <w:rFonts w:asciiTheme="minorHAnsi" w:hAnsiTheme="minorHAnsi"/>
        </w:rPr>
        <w:t>section</w:t>
      </w:r>
      <w:r w:rsidRPr="00157D02">
        <w:rPr>
          <w:rFonts w:asciiTheme="minorHAnsi" w:hAnsiTheme="minorHAnsi"/>
        </w:rPr>
        <w:t xml:space="preserve"> of the form requests basic information regarding the proposed affordable housing development </w:t>
      </w:r>
      <w:r w:rsidR="00B92382" w:rsidRPr="00157D02">
        <w:rPr>
          <w:rFonts w:asciiTheme="minorHAnsi" w:hAnsiTheme="minorHAnsi"/>
        </w:rPr>
        <w:t>for which</w:t>
      </w:r>
      <w:r w:rsidRPr="00157D02">
        <w:rPr>
          <w:rFonts w:asciiTheme="minorHAnsi" w:hAnsiTheme="minorHAnsi"/>
        </w:rPr>
        <w:t xml:space="preserve"> the Neighborhood Organization wishes to provide comm</w:t>
      </w:r>
      <w:r w:rsidR="00B92382" w:rsidRPr="00157D02">
        <w:rPr>
          <w:rFonts w:asciiTheme="minorHAnsi" w:hAnsiTheme="minorHAnsi"/>
        </w:rPr>
        <w:t>ent</w:t>
      </w:r>
      <w:r w:rsidRPr="00157D02">
        <w:rPr>
          <w:rFonts w:asciiTheme="minorHAnsi" w:hAnsiTheme="minorHAnsi"/>
        </w:rPr>
        <w:t>. Please enter th</w:t>
      </w:r>
      <w:r w:rsidR="00A7584D" w:rsidRPr="00157D02">
        <w:rPr>
          <w:rFonts w:asciiTheme="minorHAnsi" w:hAnsiTheme="minorHAnsi"/>
        </w:rPr>
        <w:t>e Development Name and address</w:t>
      </w:r>
      <w:r w:rsidRPr="00157D02">
        <w:rPr>
          <w:rFonts w:asciiTheme="minorHAnsi" w:hAnsiTheme="minorHAnsi"/>
        </w:rPr>
        <w:t>.</w:t>
      </w:r>
      <w:r w:rsidR="00A7584D" w:rsidRPr="00157D02">
        <w:rPr>
          <w:rFonts w:asciiTheme="minorHAnsi" w:hAnsiTheme="minorHAnsi"/>
        </w:rPr>
        <w:t xml:space="preserve"> (If a street address is not available, descriptions such as “the southwest corner of Smith St and Jones Rd” are acceptable.)</w:t>
      </w:r>
      <w:r w:rsidRPr="00157D02">
        <w:rPr>
          <w:rFonts w:asciiTheme="minorHAnsi" w:hAnsiTheme="minorHAnsi"/>
        </w:rPr>
        <w:t xml:space="preserve"> </w:t>
      </w:r>
    </w:p>
    <w:p w:rsidR="002B0225" w:rsidRPr="00157D02" w:rsidRDefault="002B0225" w:rsidP="00AD24F1">
      <w:pPr>
        <w:rPr>
          <w:rFonts w:asciiTheme="minorHAnsi" w:hAnsiTheme="minorHAnsi"/>
        </w:rPr>
      </w:pPr>
    </w:p>
    <w:p w:rsidR="00B00431" w:rsidRPr="00157D02" w:rsidRDefault="002B0225" w:rsidP="00AD24F1">
      <w:pPr>
        <w:pStyle w:val="Heading2"/>
        <w:rPr>
          <w:rFonts w:asciiTheme="minorHAnsi" w:hAnsiTheme="minorHAnsi"/>
        </w:rPr>
      </w:pPr>
      <w:r w:rsidRPr="00157D02">
        <w:rPr>
          <w:rFonts w:asciiTheme="minorHAnsi" w:hAnsiTheme="minorHAnsi"/>
        </w:rPr>
        <w:t>Part 2</w:t>
      </w:r>
      <w:r w:rsidR="00BD4108" w:rsidRPr="00157D02">
        <w:rPr>
          <w:rFonts w:asciiTheme="minorHAnsi" w:hAnsiTheme="minorHAnsi"/>
        </w:rPr>
        <w:t>: Neighborhood Organization Information</w:t>
      </w:r>
    </w:p>
    <w:p w:rsidR="00AD24F1" w:rsidRPr="00157D02" w:rsidRDefault="00AD24F1" w:rsidP="00AD24F1">
      <w:pPr>
        <w:rPr>
          <w:rFonts w:asciiTheme="minorHAnsi" w:hAnsiTheme="minorHAnsi"/>
        </w:rPr>
      </w:pPr>
    </w:p>
    <w:p w:rsidR="00EA4EE7" w:rsidRPr="00157D02" w:rsidRDefault="00BD4108" w:rsidP="00AD24F1">
      <w:pPr>
        <w:rPr>
          <w:rFonts w:asciiTheme="minorHAnsi" w:hAnsiTheme="minorHAnsi"/>
        </w:rPr>
      </w:pPr>
      <w:r w:rsidRPr="00157D02">
        <w:rPr>
          <w:rFonts w:asciiTheme="minorHAnsi" w:hAnsiTheme="minorHAnsi"/>
        </w:rPr>
        <w:t xml:space="preserve">This section of the form requests information about the Neighborhood Organization that is providing input on a specific property.  </w:t>
      </w:r>
      <w:r w:rsidR="00EE4DE3" w:rsidRPr="00157D02">
        <w:rPr>
          <w:rFonts w:asciiTheme="minorHAnsi" w:hAnsiTheme="minorHAnsi"/>
        </w:rPr>
        <w:t xml:space="preserve">If the Neighborhood Organization has submitted comment during a past Application Round, provide the year the comment was submitted.  </w:t>
      </w:r>
      <w:r w:rsidRPr="00157D02">
        <w:rPr>
          <w:rFonts w:asciiTheme="minorHAnsi" w:hAnsiTheme="minorHAnsi"/>
        </w:rPr>
        <w:t xml:space="preserve">If the organization is currently on record with the county or the Secretary of State, evidence of </w:t>
      </w:r>
      <w:r w:rsidR="00B92382" w:rsidRPr="00157D02">
        <w:rPr>
          <w:rFonts w:asciiTheme="minorHAnsi" w:hAnsiTheme="minorHAnsi"/>
        </w:rPr>
        <w:t>such is</w:t>
      </w:r>
      <w:r w:rsidRPr="00157D02">
        <w:rPr>
          <w:rFonts w:asciiTheme="minorHAnsi" w:hAnsiTheme="minorHAnsi"/>
        </w:rPr>
        <w:t xml:space="preserve"> required to be attached to this form. </w:t>
      </w:r>
    </w:p>
    <w:p w:rsidR="00B00431" w:rsidRPr="00157D02" w:rsidRDefault="00B00431" w:rsidP="00AD24F1">
      <w:pPr>
        <w:rPr>
          <w:rFonts w:asciiTheme="minorHAnsi" w:hAnsiTheme="minorHAnsi"/>
        </w:rPr>
      </w:pPr>
    </w:p>
    <w:p w:rsidR="00B00431" w:rsidRPr="00157D02" w:rsidRDefault="002B0225" w:rsidP="00AD24F1">
      <w:pPr>
        <w:pStyle w:val="Heading2"/>
        <w:rPr>
          <w:rFonts w:asciiTheme="minorHAnsi" w:hAnsiTheme="minorHAnsi"/>
        </w:rPr>
      </w:pPr>
      <w:r w:rsidRPr="00157D02">
        <w:rPr>
          <w:rFonts w:asciiTheme="minorHAnsi" w:hAnsiTheme="minorHAnsi"/>
        </w:rPr>
        <w:t>Part 3</w:t>
      </w:r>
      <w:r w:rsidR="00BD4108" w:rsidRPr="00157D02">
        <w:rPr>
          <w:rFonts w:asciiTheme="minorHAnsi" w:hAnsiTheme="minorHAnsi"/>
        </w:rPr>
        <w:t>: Neighborhood Organization Contact Information</w:t>
      </w:r>
    </w:p>
    <w:p w:rsidR="00AD24F1" w:rsidRPr="00157D02" w:rsidRDefault="00AD24F1" w:rsidP="00AD24F1">
      <w:pPr>
        <w:rPr>
          <w:rFonts w:asciiTheme="minorHAnsi" w:hAnsiTheme="minorHAnsi"/>
        </w:rPr>
      </w:pPr>
    </w:p>
    <w:p w:rsidR="00BD4108" w:rsidRPr="00157D02" w:rsidRDefault="00BD4108" w:rsidP="00AD24F1">
      <w:pPr>
        <w:rPr>
          <w:rFonts w:asciiTheme="minorHAnsi" w:hAnsiTheme="minorHAnsi"/>
        </w:rPr>
      </w:pPr>
      <w:r w:rsidRPr="00157D02">
        <w:rPr>
          <w:rFonts w:asciiTheme="minorHAnsi" w:hAnsiTheme="minorHAnsi"/>
        </w:rPr>
        <w:t xml:space="preserve">This section of the form requests contact information for </w:t>
      </w:r>
      <w:r w:rsidR="00AF3385" w:rsidRPr="00157D02">
        <w:rPr>
          <w:rFonts w:asciiTheme="minorHAnsi" w:hAnsiTheme="minorHAnsi"/>
        </w:rPr>
        <w:t>two</w:t>
      </w:r>
      <w:r w:rsidRPr="00157D02">
        <w:rPr>
          <w:rFonts w:asciiTheme="minorHAnsi" w:hAnsiTheme="minorHAnsi"/>
        </w:rPr>
        <w:t xml:space="preserve"> individuals </w:t>
      </w:r>
      <w:r w:rsidRPr="00157D02">
        <w:rPr>
          <w:rFonts w:asciiTheme="minorHAnsi" w:hAnsiTheme="minorHAnsi"/>
          <w:b/>
          <w:i/>
          <w:u w:val="single"/>
        </w:rPr>
        <w:t>who have authority to sign on behalf of the organization</w:t>
      </w:r>
      <w:r w:rsidRPr="00157D02">
        <w:rPr>
          <w:rFonts w:asciiTheme="minorHAnsi" w:hAnsiTheme="minorHAnsi"/>
        </w:rPr>
        <w:t xml:space="preserve"> in case the Department needs to contact these individuals for additional information. </w:t>
      </w:r>
      <w:r w:rsidR="00A5162A" w:rsidRPr="00157D02">
        <w:rPr>
          <w:rFonts w:asciiTheme="minorHAnsi" w:hAnsiTheme="minorHAnsi"/>
        </w:rPr>
        <w:t xml:space="preserve"> </w:t>
      </w:r>
      <w:r w:rsidR="00AF3385" w:rsidRPr="00157D02">
        <w:rPr>
          <w:rFonts w:asciiTheme="minorHAnsi" w:hAnsiTheme="minorHAnsi"/>
        </w:rPr>
        <w:t>Information about other</w:t>
      </w:r>
      <w:r w:rsidR="00255B9F" w:rsidRPr="00157D02">
        <w:rPr>
          <w:rFonts w:asciiTheme="minorHAnsi" w:hAnsiTheme="minorHAnsi"/>
        </w:rPr>
        <w:t xml:space="preserve"> member</w:t>
      </w:r>
      <w:r w:rsidR="00AF3385" w:rsidRPr="00157D02">
        <w:rPr>
          <w:rFonts w:asciiTheme="minorHAnsi" w:hAnsiTheme="minorHAnsi"/>
        </w:rPr>
        <w:t>s of the Neighborhood Organization</w:t>
      </w:r>
      <w:r w:rsidR="00255B9F" w:rsidRPr="00157D02">
        <w:rPr>
          <w:rFonts w:asciiTheme="minorHAnsi" w:hAnsiTheme="minorHAnsi"/>
        </w:rPr>
        <w:t xml:space="preserve"> may be required if the</w:t>
      </w:r>
      <w:r w:rsidR="00AF3385" w:rsidRPr="00157D02">
        <w:rPr>
          <w:rFonts w:asciiTheme="minorHAnsi" w:hAnsiTheme="minorHAnsi"/>
        </w:rPr>
        <w:t xml:space="preserve"> two</w:t>
      </w:r>
      <w:r w:rsidR="00255B9F" w:rsidRPr="00157D02">
        <w:rPr>
          <w:rFonts w:asciiTheme="minorHAnsi" w:hAnsiTheme="minorHAnsi"/>
        </w:rPr>
        <w:t xml:space="preserve"> </w:t>
      </w:r>
      <w:r w:rsidR="00A7584D" w:rsidRPr="00157D02">
        <w:rPr>
          <w:rFonts w:asciiTheme="minorHAnsi" w:hAnsiTheme="minorHAnsi"/>
        </w:rPr>
        <w:t>c</w:t>
      </w:r>
      <w:r w:rsidR="00255B9F" w:rsidRPr="00157D02">
        <w:rPr>
          <w:rFonts w:asciiTheme="minorHAnsi" w:hAnsiTheme="minorHAnsi"/>
        </w:rPr>
        <w:t>ontacts</w:t>
      </w:r>
      <w:r w:rsidR="00AF3385" w:rsidRPr="00157D02">
        <w:rPr>
          <w:rFonts w:asciiTheme="minorHAnsi" w:hAnsiTheme="minorHAnsi"/>
        </w:rPr>
        <w:t xml:space="preserve"> listed here</w:t>
      </w:r>
      <w:r w:rsidR="00255B9F" w:rsidRPr="00157D02">
        <w:rPr>
          <w:rFonts w:asciiTheme="minorHAnsi" w:hAnsiTheme="minorHAnsi"/>
        </w:rPr>
        <w:t xml:space="preserve"> do not reside within the Neighborhood Organizations boundaries.</w:t>
      </w:r>
    </w:p>
    <w:p w:rsidR="00B00431" w:rsidRPr="00157D02" w:rsidRDefault="00B00431" w:rsidP="00AD24F1">
      <w:pPr>
        <w:rPr>
          <w:rFonts w:asciiTheme="minorHAnsi" w:hAnsiTheme="minorHAnsi"/>
        </w:rPr>
      </w:pPr>
    </w:p>
    <w:p w:rsidR="00B00431" w:rsidRPr="00157D02" w:rsidRDefault="00B00431" w:rsidP="00AD24F1">
      <w:pPr>
        <w:pStyle w:val="Heading2"/>
        <w:rPr>
          <w:rFonts w:asciiTheme="minorHAnsi" w:hAnsiTheme="minorHAnsi"/>
        </w:rPr>
      </w:pPr>
      <w:r w:rsidRPr="00157D02">
        <w:rPr>
          <w:rFonts w:asciiTheme="minorHAnsi" w:hAnsiTheme="minorHAnsi"/>
        </w:rPr>
        <w:t>Part 4</w:t>
      </w:r>
      <w:r w:rsidR="00BD4108" w:rsidRPr="00157D02">
        <w:rPr>
          <w:rFonts w:asciiTheme="minorHAnsi" w:hAnsiTheme="minorHAnsi"/>
        </w:rPr>
        <w:t>: Reason for Support or Opposition</w:t>
      </w:r>
    </w:p>
    <w:p w:rsidR="00AD24F1" w:rsidRPr="00157D02" w:rsidRDefault="00AD24F1" w:rsidP="00AD24F1">
      <w:pPr>
        <w:rPr>
          <w:rFonts w:asciiTheme="minorHAnsi" w:hAnsiTheme="minorHAnsi"/>
        </w:rPr>
      </w:pPr>
    </w:p>
    <w:p w:rsidR="006E6077" w:rsidRPr="00157D02" w:rsidRDefault="00BD4108" w:rsidP="00AD24F1">
      <w:pPr>
        <w:rPr>
          <w:rFonts w:asciiTheme="minorHAnsi" w:hAnsiTheme="minorHAnsi"/>
        </w:rPr>
      </w:pPr>
      <w:r w:rsidRPr="00157D02">
        <w:rPr>
          <w:rFonts w:asciiTheme="minorHAnsi" w:hAnsiTheme="minorHAnsi"/>
        </w:rPr>
        <w:t xml:space="preserve">This section of the form requests the Neighborhood Organization to indicate whether they support or oppose the proposed development for which the input is being provided. </w:t>
      </w:r>
      <w:r w:rsidR="007A19B4" w:rsidRPr="00157D02">
        <w:rPr>
          <w:rFonts w:asciiTheme="minorHAnsi" w:hAnsiTheme="minorHAnsi"/>
        </w:rPr>
        <w:t xml:space="preserve">A </w:t>
      </w:r>
      <w:r w:rsidR="006E6077" w:rsidRPr="00157D02">
        <w:rPr>
          <w:rFonts w:asciiTheme="minorHAnsi" w:hAnsiTheme="minorHAnsi"/>
        </w:rPr>
        <w:t xml:space="preserve">clear </w:t>
      </w:r>
      <w:r w:rsidRPr="00157D02">
        <w:rPr>
          <w:rFonts w:asciiTheme="minorHAnsi" w:hAnsiTheme="minorHAnsi"/>
        </w:rPr>
        <w:t>reason</w:t>
      </w:r>
      <w:r w:rsidR="007A19B4" w:rsidRPr="00157D02">
        <w:rPr>
          <w:rFonts w:asciiTheme="minorHAnsi" w:hAnsiTheme="minorHAnsi"/>
        </w:rPr>
        <w:t xml:space="preserve"> or reasons</w:t>
      </w:r>
      <w:r w:rsidRPr="00157D02">
        <w:rPr>
          <w:rFonts w:asciiTheme="minorHAnsi" w:hAnsiTheme="minorHAnsi"/>
        </w:rPr>
        <w:t xml:space="preserve"> for</w:t>
      </w:r>
      <w:r w:rsidR="006E6077" w:rsidRPr="00157D02">
        <w:rPr>
          <w:rFonts w:asciiTheme="minorHAnsi" w:hAnsiTheme="minorHAnsi"/>
        </w:rPr>
        <w:t xml:space="preserve"> the Neighborhood Organization</w:t>
      </w:r>
      <w:r w:rsidRPr="00157D02">
        <w:rPr>
          <w:rFonts w:asciiTheme="minorHAnsi" w:hAnsiTheme="minorHAnsi"/>
        </w:rPr>
        <w:t>’</w:t>
      </w:r>
      <w:r w:rsidR="006E6077" w:rsidRPr="00157D02">
        <w:rPr>
          <w:rFonts w:asciiTheme="minorHAnsi" w:hAnsiTheme="minorHAnsi"/>
        </w:rPr>
        <w:t xml:space="preserve">s </w:t>
      </w:r>
      <w:r w:rsidRPr="00157D02">
        <w:rPr>
          <w:rFonts w:asciiTheme="minorHAnsi" w:hAnsiTheme="minorHAnsi"/>
        </w:rPr>
        <w:t>s</w:t>
      </w:r>
      <w:r w:rsidR="006E6077" w:rsidRPr="00157D02">
        <w:rPr>
          <w:rFonts w:asciiTheme="minorHAnsi" w:hAnsiTheme="minorHAnsi"/>
        </w:rPr>
        <w:t xml:space="preserve">upport or </w:t>
      </w:r>
      <w:r w:rsidRPr="00157D02">
        <w:rPr>
          <w:rFonts w:asciiTheme="minorHAnsi" w:hAnsiTheme="minorHAnsi"/>
        </w:rPr>
        <w:t>o</w:t>
      </w:r>
      <w:r w:rsidR="006E6077" w:rsidRPr="00157D02">
        <w:rPr>
          <w:rFonts w:asciiTheme="minorHAnsi" w:hAnsiTheme="minorHAnsi"/>
        </w:rPr>
        <w:t>pposition</w:t>
      </w:r>
      <w:r w:rsidR="007A19B4" w:rsidRPr="00157D02">
        <w:rPr>
          <w:rFonts w:asciiTheme="minorHAnsi" w:hAnsiTheme="minorHAnsi"/>
        </w:rPr>
        <w:t xml:space="preserve"> is required in order for the statement to qualify for points.</w:t>
      </w:r>
      <w:r w:rsidR="00C766E4" w:rsidRPr="00157D02">
        <w:rPr>
          <w:rFonts w:asciiTheme="minorHAnsi" w:hAnsiTheme="minorHAnsi"/>
        </w:rPr>
        <w:t xml:space="preserve">  A Neighborhood Organization should be prepared to provide additional information</w:t>
      </w:r>
      <w:r w:rsidR="0041040F" w:rsidRPr="00157D02">
        <w:rPr>
          <w:rFonts w:asciiTheme="minorHAnsi" w:hAnsiTheme="minorHAnsi"/>
        </w:rPr>
        <w:t xml:space="preserve"> </w:t>
      </w:r>
      <w:r w:rsidR="00C766E4" w:rsidRPr="00157D02">
        <w:rPr>
          <w:rFonts w:asciiTheme="minorHAnsi" w:hAnsiTheme="minorHAnsi"/>
        </w:rPr>
        <w:t>with regard to opposition.</w:t>
      </w:r>
    </w:p>
    <w:p w:rsidR="002B0225" w:rsidRPr="00157D02" w:rsidRDefault="002B0225" w:rsidP="00AD24F1">
      <w:pPr>
        <w:rPr>
          <w:rFonts w:asciiTheme="minorHAnsi" w:hAnsiTheme="minorHAnsi"/>
        </w:rPr>
      </w:pPr>
    </w:p>
    <w:p w:rsidR="00B00431" w:rsidRPr="00157D02" w:rsidRDefault="002B0225" w:rsidP="00AD24F1">
      <w:pPr>
        <w:pStyle w:val="Heading2"/>
        <w:rPr>
          <w:rFonts w:asciiTheme="minorHAnsi" w:hAnsiTheme="minorHAnsi"/>
        </w:rPr>
      </w:pPr>
      <w:r w:rsidRPr="00157D02">
        <w:rPr>
          <w:rFonts w:asciiTheme="minorHAnsi" w:hAnsiTheme="minorHAnsi"/>
        </w:rPr>
        <w:t>Part 5</w:t>
      </w:r>
      <w:r w:rsidR="00BD4108" w:rsidRPr="00157D02">
        <w:rPr>
          <w:rFonts w:asciiTheme="minorHAnsi" w:hAnsiTheme="minorHAnsi"/>
        </w:rPr>
        <w:t>: Written Boundary Description</w:t>
      </w:r>
    </w:p>
    <w:p w:rsidR="00AD24F1" w:rsidRPr="00157D02" w:rsidRDefault="00AD24F1" w:rsidP="00AD24F1">
      <w:pPr>
        <w:rPr>
          <w:rFonts w:asciiTheme="minorHAnsi" w:hAnsiTheme="minorHAnsi"/>
        </w:rPr>
      </w:pPr>
    </w:p>
    <w:p w:rsidR="001B1D17" w:rsidRPr="00157D02" w:rsidRDefault="00706B40" w:rsidP="00AD24F1">
      <w:pPr>
        <w:rPr>
          <w:rFonts w:asciiTheme="minorHAnsi" w:hAnsiTheme="minorHAnsi"/>
        </w:rPr>
      </w:pPr>
      <w:r w:rsidRPr="00157D02">
        <w:rPr>
          <w:rFonts w:asciiTheme="minorHAnsi" w:hAnsiTheme="minorHAnsi"/>
        </w:rPr>
        <w:t xml:space="preserve">This section of the form requests a written description of the Neighborhood Organization’s boundaries. </w:t>
      </w:r>
      <w:r w:rsidR="00425F84" w:rsidRPr="00157D02">
        <w:rPr>
          <w:rFonts w:asciiTheme="minorHAnsi" w:hAnsiTheme="minorHAnsi"/>
        </w:rPr>
        <w:t>I</w:t>
      </w:r>
      <w:r w:rsidRPr="00157D02">
        <w:rPr>
          <w:rFonts w:asciiTheme="minorHAnsi" w:hAnsiTheme="minorHAnsi"/>
        </w:rPr>
        <w:t xml:space="preserve">n order for the comment to count for </w:t>
      </w:r>
      <w:r w:rsidR="00425F84" w:rsidRPr="00157D02">
        <w:rPr>
          <w:rFonts w:asciiTheme="minorHAnsi" w:hAnsiTheme="minorHAnsi"/>
        </w:rPr>
        <w:t>the QCP</w:t>
      </w:r>
      <w:r w:rsidRPr="00157D02">
        <w:rPr>
          <w:rFonts w:asciiTheme="minorHAnsi" w:hAnsiTheme="minorHAnsi"/>
        </w:rPr>
        <w:t xml:space="preserve"> score, the boundaries of a Neighborhood Organization must </w:t>
      </w:r>
      <w:r w:rsidR="00E525EB" w:rsidRPr="00157D02">
        <w:rPr>
          <w:rFonts w:asciiTheme="minorHAnsi" w:hAnsiTheme="minorHAnsi"/>
        </w:rPr>
        <w:t xml:space="preserve">be complete and </w:t>
      </w:r>
      <w:r w:rsidRPr="00157D02">
        <w:rPr>
          <w:rFonts w:asciiTheme="minorHAnsi" w:hAnsiTheme="minorHAnsi"/>
        </w:rPr>
        <w:t xml:space="preserve">include the Development Site. </w:t>
      </w:r>
      <w:r w:rsidR="00E525EB" w:rsidRPr="00157D02">
        <w:rPr>
          <w:rFonts w:asciiTheme="minorHAnsi" w:hAnsiTheme="minorHAnsi"/>
        </w:rPr>
        <w:t>A</w:t>
      </w:r>
      <w:r w:rsidR="006E6077" w:rsidRPr="00157D02">
        <w:rPr>
          <w:rFonts w:asciiTheme="minorHAnsi" w:hAnsiTheme="minorHAnsi"/>
        </w:rPr>
        <w:t xml:space="preserve"> </w:t>
      </w:r>
      <w:r w:rsidRPr="00157D02">
        <w:rPr>
          <w:rFonts w:asciiTheme="minorHAnsi" w:hAnsiTheme="minorHAnsi"/>
        </w:rPr>
        <w:t>b</w:t>
      </w:r>
      <w:r w:rsidR="006E6077" w:rsidRPr="00157D02">
        <w:rPr>
          <w:rFonts w:asciiTheme="minorHAnsi" w:hAnsiTheme="minorHAnsi"/>
        </w:rPr>
        <w:t xml:space="preserve">oundary </w:t>
      </w:r>
      <w:r w:rsidRPr="00157D02">
        <w:rPr>
          <w:rFonts w:asciiTheme="minorHAnsi" w:hAnsiTheme="minorHAnsi"/>
        </w:rPr>
        <w:t>map</w:t>
      </w:r>
      <w:r w:rsidR="00E525EB" w:rsidRPr="00157D02">
        <w:rPr>
          <w:rFonts w:asciiTheme="minorHAnsi" w:hAnsiTheme="minorHAnsi"/>
        </w:rPr>
        <w:t>, showing</w:t>
      </w:r>
      <w:r w:rsidRPr="00157D02">
        <w:rPr>
          <w:rFonts w:asciiTheme="minorHAnsi" w:hAnsiTheme="minorHAnsi"/>
        </w:rPr>
        <w:t xml:space="preserve"> </w:t>
      </w:r>
      <w:r w:rsidR="00E525EB" w:rsidRPr="00157D02">
        <w:rPr>
          <w:rFonts w:asciiTheme="minorHAnsi" w:hAnsiTheme="minorHAnsi"/>
        </w:rPr>
        <w:t xml:space="preserve">each boundary consistent with the description, </w:t>
      </w:r>
      <w:r w:rsidRPr="00157D02">
        <w:rPr>
          <w:rFonts w:asciiTheme="minorHAnsi" w:hAnsiTheme="minorHAnsi"/>
        </w:rPr>
        <w:t>should be attached to this form</w:t>
      </w:r>
      <w:r w:rsidR="006E6077" w:rsidRPr="00157D02">
        <w:rPr>
          <w:rFonts w:asciiTheme="minorHAnsi" w:hAnsiTheme="minorHAnsi"/>
        </w:rPr>
        <w:t>.</w:t>
      </w:r>
      <w:r w:rsidR="00425F84" w:rsidRPr="00157D02">
        <w:rPr>
          <w:rFonts w:asciiTheme="minorHAnsi" w:hAnsiTheme="minorHAnsi"/>
        </w:rPr>
        <w:t xml:space="preserve">  If boundaries are not visible on </w:t>
      </w:r>
      <w:r w:rsidR="00E525EB" w:rsidRPr="00157D02">
        <w:rPr>
          <w:rFonts w:asciiTheme="minorHAnsi" w:hAnsiTheme="minorHAnsi"/>
        </w:rPr>
        <w:t>the</w:t>
      </w:r>
      <w:r w:rsidR="00425F84" w:rsidRPr="00157D02">
        <w:rPr>
          <w:rFonts w:asciiTheme="minorHAnsi" w:hAnsiTheme="minorHAnsi"/>
        </w:rPr>
        <w:t xml:space="preserve"> map or do not match the description, </w:t>
      </w:r>
      <w:r w:rsidR="00AF3385" w:rsidRPr="00157D02">
        <w:rPr>
          <w:rFonts w:asciiTheme="minorHAnsi" w:hAnsiTheme="minorHAnsi"/>
        </w:rPr>
        <w:t xml:space="preserve">the Department will issue </w:t>
      </w:r>
      <w:r w:rsidR="00425F84" w:rsidRPr="00157D02">
        <w:rPr>
          <w:rFonts w:asciiTheme="minorHAnsi" w:hAnsiTheme="minorHAnsi"/>
        </w:rPr>
        <w:t xml:space="preserve">an Administrative Deficiency to </w:t>
      </w:r>
      <w:r w:rsidR="00E50488" w:rsidRPr="00157D02">
        <w:rPr>
          <w:rFonts w:asciiTheme="minorHAnsi" w:hAnsiTheme="minorHAnsi"/>
        </w:rPr>
        <w:t>request</w:t>
      </w:r>
      <w:r w:rsidR="00425F84" w:rsidRPr="00157D02">
        <w:rPr>
          <w:rFonts w:asciiTheme="minorHAnsi" w:hAnsiTheme="minorHAnsi"/>
        </w:rPr>
        <w:t xml:space="preserve"> clarification</w:t>
      </w:r>
      <w:r w:rsidR="00E525EB" w:rsidRPr="00157D02">
        <w:rPr>
          <w:rFonts w:asciiTheme="minorHAnsi" w:hAnsiTheme="minorHAnsi"/>
        </w:rPr>
        <w:t>.  If the Development Site is not located within the boundaries, no QCP points will be awarded for the letter.</w:t>
      </w:r>
      <w:r w:rsidR="00E50488" w:rsidRPr="00157D02">
        <w:rPr>
          <w:rFonts w:asciiTheme="minorHAnsi" w:hAnsiTheme="minorHAnsi"/>
        </w:rPr>
        <w:t xml:space="preserve">  The</w:t>
      </w:r>
      <w:r w:rsidR="008A5257" w:rsidRPr="00157D02">
        <w:rPr>
          <w:rFonts w:asciiTheme="minorHAnsi" w:hAnsiTheme="minorHAnsi"/>
        </w:rPr>
        <w:t xml:space="preserve"> letter will still </w:t>
      </w:r>
      <w:r w:rsidR="00AF3385" w:rsidRPr="00157D02">
        <w:rPr>
          <w:rFonts w:asciiTheme="minorHAnsi" w:hAnsiTheme="minorHAnsi"/>
        </w:rPr>
        <w:t>be presented to the Department’s Governing Board as part of</w:t>
      </w:r>
      <w:r w:rsidR="008A5257" w:rsidRPr="00157D02">
        <w:rPr>
          <w:rFonts w:asciiTheme="minorHAnsi" w:hAnsiTheme="minorHAnsi"/>
        </w:rPr>
        <w:t xml:space="preserve"> </w:t>
      </w:r>
      <w:r w:rsidR="00AF3385" w:rsidRPr="00157D02">
        <w:rPr>
          <w:rFonts w:asciiTheme="minorHAnsi" w:hAnsiTheme="minorHAnsi"/>
        </w:rPr>
        <w:t>p</w:t>
      </w:r>
      <w:r w:rsidR="008A5257" w:rsidRPr="00157D02">
        <w:rPr>
          <w:rFonts w:asciiTheme="minorHAnsi" w:hAnsiTheme="minorHAnsi"/>
        </w:rPr>
        <w:t xml:space="preserve">ublic </w:t>
      </w:r>
      <w:r w:rsidR="00AF3385" w:rsidRPr="00157D02">
        <w:rPr>
          <w:rFonts w:asciiTheme="minorHAnsi" w:hAnsiTheme="minorHAnsi"/>
        </w:rPr>
        <w:t>c</w:t>
      </w:r>
      <w:r w:rsidR="008A5257" w:rsidRPr="00157D02">
        <w:rPr>
          <w:rFonts w:asciiTheme="minorHAnsi" w:hAnsiTheme="minorHAnsi"/>
        </w:rPr>
        <w:t>omment.</w:t>
      </w:r>
    </w:p>
    <w:p w:rsidR="00EB0DFD" w:rsidRPr="00157D02" w:rsidRDefault="00EB0DFD" w:rsidP="00AD24F1">
      <w:pPr>
        <w:rPr>
          <w:rFonts w:asciiTheme="minorHAnsi" w:hAnsiTheme="minorHAnsi"/>
        </w:rPr>
      </w:pPr>
    </w:p>
    <w:p w:rsidR="00B00431" w:rsidRPr="00157D02" w:rsidRDefault="002B0225" w:rsidP="00AD24F1">
      <w:pPr>
        <w:pStyle w:val="Heading2"/>
        <w:rPr>
          <w:rFonts w:asciiTheme="minorHAnsi" w:hAnsiTheme="minorHAnsi"/>
        </w:rPr>
      </w:pPr>
      <w:r w:rsidRPr="00157D02">
        <w:rPr>
          <w:rFonts w:asciiTheme="minorHAnsi" w:hAnsiTheme="minorHAnsi"/>
        </w:rPr>
        <w:t>Part 6</w:t>
      </w:r>
      <w:r w:rsidR="00706B40" w:rsidRPr="00157D02">
        <w:rPr>
          <w:rFonts w:asciiTheme="minorHAnsi" w:hAnsiTheme="minorHAnsi"/>
        </w:rPr>
        <w:t>: Certifications</w:t>
      </w:r>
    </w:p>
    <w:p w:rsidR="00AD24F1" w:rsidRPr="00157D02" w:rsidRDefault="00AD24F1" w:rsidP="00AD24F1">
      <w:pPr>
        <w:rPr>
          <w:rFonts w:asciiTheme="minorHAnsi" w:hAnsiTheme="minorHAnsi"/>
        </w:rPr>
      </w:pPr>
    </w:p>
    <w:p w:rsidR="00EB0DFD" w:rsidRPr="00157D02" w:rsidRDefault="00706B40" w:rsidP="00AD24F1">
      <w:pPr>
        <w:rPr>
          <w:rFonts w:asciiTheme="minorHAnsi" w:hAnsiTheme="minorHAnsi"/>
        </w:rPr>
      </w:pPr>
      <w:r w:rsidRPr="00157D02">
        <w:rPr>
          <w:rFonts w:asciiTheme="minorHAnsi" w:hAnsiTheme="minorHAnsi"/>
        </w:rPr>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rsidR="00706B40" w:rsidRPr="00157D02" w:rsidRDefault="00706B40" w:rsidP="00AD24F1">
      <w:pPr>
        <w:rPr>
          <w:rFonts w:asciiTheme="minorHAnsi" w:hAnsiTheme="minorHAnsi"/>
        </w:rPr>
      </w:pPr>
      <w:r w:rsidRPr="00157D02">
        <w:rPr>
          <w:rFonts w:asciiTheme="minorHAnsi" w:hAnsiTheme="minorHAnsi"/>
        </w:rPr>
        <w:t xml:space="preserve"> </w:t>
      </w:r>
    </w:p>
    <w:p w:rsidR="00AF3385" w:rsidRDefault="00AF3385" w:rsidP="00AD24F1">
      <w:pPr>
        <w:rPr>
          <w:rFonts w:asciiTheme="minorHAnsi" w:hAnsiTheme="minorHAnsi"/>
        </w:rPr>
      </w:pPr>
      <w:r w:rsidRPr="00157D02">
        <w:rPr>
          <w:rFonts w:asciiTheme="minorHAnsi" w:hAnsiTheme="minorHAnsi"/>
        </w:rPr>
        <w:t>This certification includes statements regarding the membership of the neighborhood Organization as well as its boundaries and should be carefully reviewed.</w:t>
      </w:r>
    </w:p>
    <w:p w:rsidR="003B210B" w:rsidRPr="00157D02" w:rsidRDefault="003B210B" w:rsidP="00AD24F1">
      <w:pPr>
        <w:rPr>
          <w:rFonts w:asciiTheme="minorHAnsi" w:hAnsiTheme="minorHAnsi"/>
        </w:rPr>
      </w:pPr>
    </w:p>
    <w:p w:rsidR="009A6BD1" w:rsidRPr="00157D02" w:rsidRDefault="00BB2DA7" w:rsidP="00AD24F1">
      <w:pPr>
        <w:rPr>
          <w:rFonts w:asciiTheme="minorHAnsi" w:hAnsiTheme="minorHAnsi"/>
        </w:rPr>
      </w:pPr>
      <w:r w:rsidRPr="00157D02">
        <w:rPr>
          <w:rFonts w:asciiTheme="minorHAnsi" w:hAnsiTheme="minorHAnsi"/>
        </w:rPr>
        <w:t>The form requires the signature, printed name, date and title for both the 1st and 2nd Co</w:t>
      </w:r>
      <w:r w:rsidR="00927836" w:rsidRPr="00157D02">
        <w:rPr>
          <w:rFonts w:asciiTheme="minorHAnsi" w:hAnsiTheme="minorHAnsi"/>
        </w:rPr>
        <w:t>ntact to be considered complete.</w:t>
      </w:r>
    </w:p>
    <w:p w:rsidR="00BC66BC" w:rsidRPr="00157D02" w:rsidRDefault="009A6BD1" w:rsidP="00AD24F1">
      <w:pPr>
        <w:pStyle w:val="Heading3"/>
        <w:rPr>
          <w:rFonts w:asciiTheme="minorHAnsi" w:hAnsiTheme="minorHAnsi"/>
        </w:rPr>
      </w:pPr>
      <w:r w:rsidRPr="00157D02">
        <w:rPr>
          <w:rFonts w:asciiTheme="minorHAnsi" w:hAnsiTheme="minorHAnsi"/>
        </w:rPr>
        <w:br w:type="page"/>
      </w:r>
      <w:r w:rsidR="00BC66BC" w:rsidRPr="00157D02">
        <w:rPr>
          <w:rFonts w:asciiTheme="minorHAnsi" w:hAnsiTheme="minorHAnsi"/>
        </w:rPr>
        <w:t>QUALIFIED NEIGHBORHOOD ORGANIZATION EVIDENCE OF</w:t>
      </w:r>
    </w:p>
    <w:p w:rsidR="00BC66BC" w:rsidRPr="00157D02" w:rsidRDefault="00BC66BC" w:rsidP="00AD24F1">
      <w:pPr>
        <w:pStyle w:val="Heading3"/>
        <w:rPr>
          <w:rFonts w:asciiTheme="minorHAnsi" w:hAnsiTheme="minorHAnsi"/>
        </w:rPr>
      </w:pPr>
      <w:r w:rsidRPr="00157D02">
        <w:rPr>
          <w:rFonts w:asciiTheme="minorHAnsi" w:hAnsiTheme="minorHAnsi"/>
        </w:rPr>
        <w:t>QUANTIFIABLE COMMUNITY PARTICIPATION</w:t>
      </w:r>
    </w:p>
    <w:p w:rsidR="00AD24F1" w:rsidRPr="00157D02" w:rsidRDefault="00AD24F1" w:rsidP="00BB5536">
      <w:pPr>
        <w:rPr>
          <w:rFonts w:asciiTheme="minorHAnsi" w:hAnsiTheme="minorHAnsi"/>
        </w:rPr>
      </w:pPr>
    </w:p>
    <w:p w:rsidR="00E53D18" w:rsidRPr="00157D02" w:rsidRDefault="008A5257" w:rsidP="00EB0DFD">
      <w:pPr>
        <w:pStyle w:val="ABulletlevel1"/>
        <w:rPr>
          <w:rFonts w:asciiTheme="minorHAnsi" w:hAnsiTheme="minorHAnsi"/>
        </w:rPr>
      </w:pPr>
      <w:r w:rsidRPr="00157D02">
        <w:rPr>
          <w:rFonts w:asciiTheme="minorHAnsi" w:hAnsiTheme="minorHAnsi"/>
        </w:rPr>
        <w:t xml:space="preserve">Read each item carefully </w:t>
      </w:r>
      <w:r w:rsidR="00EC4DD3" w:rsidRPr="00157D02">
        <w:rPr>
          <w:rFonts w:asciiTheme="minorHAnsi" w:hAnsiTheme="minorHAnsi"/>
        </w:rPr>
        <w:t>before</w:t>
      </w:r>
      <w:r w:rsidRPr="00157D02">
        <w:rPr>
          <w:rFonts w:asciiTheme="minorHAnsi" w:hAnsiTheme="minorHAnsi"/>
        </w:rPr>
        <w:t xml:space="preserve"> complet</w:t>
      </w:r>
      <w:r w:rsidR="00EC4DD3" w:rsidRPr="00157D02">
        <w:rPr>
          <w:rFonts w:asciiTheme="minorHAnsi" w:hAnsiTheme="minorHAnsi"/>
        </w:rPr>
        <w:t>ing the</w:t>
      </w:r>
      <w:r w:rsidR="00E53D18" w:rsidRPr="00157D02">
        <w:rPr>
          <w:rFonts w:asciiTheme="minorHAnsi" w:hAnsiTheme="minorHAnsi"/>
        </w:rPr>
        <w:t xml:space="preserve"> blanks.</w:t>
      </w:r>
    </w:p>
    <w:p w:rsidR="00E53D18" w:rsidRPr="00157D02" w:rsidRDefault="000B6D63" w:rsidP="00EB0DFD">
      <w:pPr>
        <w:pStyle w:val="ABulletlevel1"/>
        <w:rPr>
          <w:rFonts w:asciiTheme="minorHAnsi" w:hAnsiTheme="minorHAnsi"/>
        </w:rPr>
      </w:pPr>
      <w:r w:rsidRPr="00157D02">
        <w:rPr>
          <w:rFonts w:asciiTheme="minorHAnsi" w:hAnsiTheme="minorHAnsi"/>
        </w:rPr>
        <w:t>Certify to each requirement by s</w:t>
      </w:r>
      <w:r w:rsidR="00E53D18" w:rsidRPr="00157D02">
        <w:rPr>
          <w:rFonts w:asciiTheme="minorHAnsi" w:hAnsiTheme="minorHAnsi"/>
        </w:rPr>
        <w:t xml:space="preserve">igning the last page. </w:t>
      </w:r>
    </w:p>
    <w:p w:rsidR="00EF510F" w:rsidRPr="00157D02" w:rsidRDefault="000B6D63" w:rsidP="00EB0DFD">
      <w:pPr>
        <w:pStyle w:val="ABulletlevel1"/>
        <w:rPr>
          <w:rFonts w:asciiTheme="minorHAnsi" w:hAnsiTheme="minorHAnsi"/>
        </w:rPr>
      </w:pPr>
      <w:r w:rsidRPr="00157D02">
        <w:rPr>
          <w:rFonts w:asciiTheme="minorHAnsi" w:hAnsiTheme="minorHAnsi"/>
        </w:rPr>
        <w:t xml:space="preserve">All attachments must be included in </w:t>
      </w:r>
      <w:r w:rsidR="00E47FAD" w:rsidRPr="00157D02">
        <w:rPr>
          <w:rFonts w:asciiTheme="minorHAnsi" w:hAnsiTheme="minorHAnsi"/>
        </w:rPr>
        <w:t xml:space="preserve">the </w:t>
      </w:r>
      <w:r w:rsidRPr="00157D02">
        <w:rPr>
          <w:rFonts w:asciiTheme="minorHAnsi" w:hAnsiTheme="minorHAnsi"/>
        </w:rPr>
        <w:t>QCP submission package.</w:t>
      </w:r>
    </w:p>
    <w:p w:rsidR="000B6D63" w:rsidRPr="00157D02" w:rsidRDefault="00EF510F" w:rsidP="00EB0DFD">
      <w:pPr>
        <w:pStyle w:val="ABulletlevel1"/>
        <w:rPr>
          <w:rFonts w:asciiTheme="minorHAnsi" w:hAnsiTheme="minorHAnsi"/>
        </w:rPr>
      </w:pPr>
      <w:r w:rsidRPr="00157D02">
        <w:rPr>
          <w:rFonts w:asciiTheme="minorHAnsi" w:hAnsiTheme="minorHAnsi"/>
        </w:rPr>
        <w:t>Once a letter is submitted to the Department it may not be changed or withdrawn.</w:t>
      </w:r>
    </w:p>
    <w:p w:rsidR="002F726C" w:rsidRPr="00157D02" w:rsidRDefault="002F726C" w:rsidP="002F726C">
      <w:pPr>
        <w:rPr>
          <w:rFonts w:asciiTheme="minorHAnsi" w:hAnsiTheme="minorHAnsi"/>
        </w:rPr>
      </w:pPr>
    </w:p>
    <w:p w:rsidR="00E53D18" w:rsidRPr="00157D02" w:rsidRDefault="002F726C" w:rsidP="00253EAC">
      <w:pPr>
        <w:pStyle w:val="Heading2"/>
        <w:rPr>
          <w:rFonts w:asciiTheme="minorHAnsi" w:hAnsiTheme="minorHAnsi"/>
        </w:rPr>
      </w:pPr>
      <w:r w:rsidRPr="00157D02">
        <w:rPr>
          <w:rFonts w:asciiTheme="minorHAnsi" w:hAnsiTheme="minorHAnsi"/>
        </w:rPr>
        <w:t>Part 1: Development Information</w:t>
      </w:r>
    </w:p>
    <w:p w:rsidR="00253EAC" w:rsidRPr="00157D02" w:rsidRDefault="00253EAC" w:rsidP="00253EAC">
      <w:pPr>
        <w:rPr>
          <w:rFonts w:asciiTheme="minorHAnsi" w:hAnsiTheme="minorHAnsi"/>
        </w:rPr>
      </w:pPr>
    </w:p>
    <w:tbl>
      <w:tblPr>
        <w:tblW w:w="9576" w:type="dxa"/>
        <w:tblCellMar>
          <w:left w:w="0" w:type="dxa"/>
          <w:right w:w="0" w:type="dxa"/>
        </w:tblCellMar>
        <w:tblLook w:val="04A0" w:firstRow="1" w:lastRow="0" w:firstColumn="1" w:lastColumn="0" w:noHBand="0" w:noVBand="1"/>
      </w:tblPr>
      <w:tblGrid>
        <w:gridCol w:w="3085"/>
        <w:gridCol w:w="6491"/>
      </w:tblGrid>
      <w:tr w:rsidR="00280FC8" w:rsidRPr="00157D02" w:rsidTr="00E53D18">
        <w:trPr>
          <w:trHeight w:val="360"/>
        </w:trPr>
        <w:tc>
          <w:tcPr>
            <w:tcW w:w="3085" w:type="dxa"/>
            <w:vAlign w:val="center"/>
          </w:tcPr>
          <w:p w:rsidR="00BD423C" w:rsidRPr="00157D02" w:rsidRDefault="00BD423C" w:rsidP="00E53D18">
            <w:pPr>
              <w:rPr>
                <w:rFonts w:asciiTheme="minorHAnsi" w:hAnsiTheme="minorHAnsi"/>
              </w:rPr>
            </w:pPr>
            <w:r w:rsidRPr="00157D02">
              <w:rPr>
                <w:rFonts w:asciiTheme="minorHAnsi" w:hAnsiTheme="minorHAnsi"/>
              </w:rPr>
              <w:t>Development Name:</w:t>
            </w:r>
          </w:p>
        </w:tc>
        <w:tc>
          <w:tcPr>
            <w:tcW w:w="6491" w:type="dxa"/>
            <w:tcBorders>
              <w:bottom w:val="single" w:sz="4" w:space="0" w:color="000000"/>
            </w:tcBorders>
            <w:vAlign w:val="center"/>
          </w:tcPr>
          <w:p w:rsidR="00BD423C" w:rsidRPr="00157D02" w:rsidRDefault="00BD423C" w:rsidP="00E53D18">
            <w:pPr>
              <w:rPr>
                <w:rFonts w:asciiTheme="minorHAnsi" w:hAnsiTheme="minorHAnsi"/>
              </w:rPr>
            </w:pPr>
          </w:p>
        </w:tc>
      </w:tr>
      <w:tr w:rsidR="00280FC8" w:rsidRPr="00157D02" w:rsidTr="00E53D18">
        <w:trPr>
          <w:trHeight w:val="360"/>
        </w:trPr>
        <w:tc>
          <w:tcPr>
            <w:tcW w:w="3085" w:type="dxa"/>
            <w:vAlign w:val="center"/>
          </w:tcPr>
          <w:p w:rsidR="00BD423C" w:rsidRPr="00157D02" w:rsidRDefault="00BD423C" w:rsidP="00E53D18">
            <w:pPr>
              <w:rPr>
                <w:rFonts w:asciiTheme="minorHAnsi" w:hAnsiTheme="minorHAnsi"/>
              </w:rPr>
            </w:pPr>
            <w:r w:rsidRPr="00157D02">
              <w:rPr>
                <w:rFonts w:asciiTheme="minorHAnsi" w:hAnsiTheme="minorHAnsi"/>
              </w:rPr>
              <w:t>Development Street Address:</w:t>
            </w:r>
          </w:p>
        </w:tc>
        <w:tc>
          <w:tcPr>
            <w:tcW w:w="6491" w:type="dxa"/>
            <w:tcBorders>
              <w:top w:val="single" w:sz="4" w:space="0" w:color="000000"/>
              <w:bottom w:val="single" w:sz="4" w:space="0" w:color="000000"/>
            </w:tcBorders>
            <w:vAlign w:val="center"/>
          </w:tcPr>
          <w:p w:rsidR="00BD423C" w:rsidRPr="00157D02" w:rsidRDefault="00BD423C" w:rsidP="00E53D18">
            <w:pPr>
              <w:rPr>
                <w:rFonts w:asciiTheme="minorHAnsi" w:hAnsiTheme="minorHAnsi"/>
              </w:rPr>
            </w:pPr>
          </w:p>
        </w:tc>
      </w:tr>
      <w:tr w:rsidR="00280FC8" w:rsidRPr="00157D02" w:rsidTr="00E53D18">
        <w:trPr>
          <w:trHeight w:val="360"/>
        </w:trPr>
        <w:tc>
          <w:tcPr>
            <w:tcW w:w="3085" w:type="dxa"/>
            <w:vAlign w:val="center"/>
          </w:tcPr>
          <w:p w:rsidR="00BD423C" w:rsidRPr="00157D02" w:rsidRDefault="00BD423C" w:rsidP="00E53D18">
            <w:pPr>
              <w:rPr>
                <w:rFonts w:asciiTheme="minorHAnsi" w:hAnsiTheme="minorHAnsi"/>
              </w:rPr>
            </w:pPr>
            <w:r w:rsidRPr="00157D02">
              <w:rPr>
                <w:rFonts w:asciiTheme="minorHAnsi" w:hAnsiTheme="minorHAnsi"/>
              </w:rPr>
              <w:t>Development City:</w:t>
            </w:r>
          </w:p>
        </w:tc>
        <w:tc>
          <w:tcPr>
            <w:tcW w:w="6491" w:type="dxa"/>
            <w:tcBorders>
              <w:top w:val="single" w:sz="4" w:space="0" w:color="000000"/>
              <w:bottom w:val="single" w:sz="4" w:space="0" w:color="000000"/>
            </w:tcBorders>
            <w:vAlign w:val="center"/>
          </w:tcPr>
          <w:p w:rsidR="00BD423C" w:rsidRPr="00157D02" w:rsidRDefault="00BD423C" w:rsidP="00E53D18">
            <w:pPr>
              <w:rPr>
                <w:rFonts w:asciiTheme="minorHAnsi" w:hAnsiTheme="minorHAnsi"/>
              </w:rPr>
            </w:pPr>
          </w:p>
        </w:tc>
      </w:tr>
      <w:tr w:rsidR="00280FC8" w:rsidRPr="00157D02" w:rsidTr="00E53D18">
        <w:trPr>
          <w:trHeight w:val="360"/>
        </w:trPr>
        <w:tc>
          <w:tcPr>
            <w:tcW w:w="3085" w:type="dxa"/>
            <w:vAlign w:val="center"/>
          </w:tcPr>
          <w:p w:rsidR="00BD423C" w:rsidRPr="00157D02" w:rsidRDefault="00BD423C" w:rsidP="00E53D18">
            <w:pPr>
              <w:rPr>
                <w:rFonts w:asciiTheme="minorHAnsi" w:hAnsiTheme="minorHAnsi"/>
              </w:rPr>
            </w:pPr>
            <w:r w:rsidRPr="00157D02">
              <w:rPr>
                <w:rFonts w:asciiTheme="minorHAnsi" w:hAnsiTheme="minorHAnsi"/>
              </w:rPr>
              <w:t>Development County:</w:t>
            </w:r>
          </w:p>
        </w:tc>
        <w:tc>
          <w:tcPr>
            <w:tcW w:w="6491" w:type="dxa"/>
            <w:tcBorders>
              <w:top w:val="single" w:sz="4" w:space="0" w:color="000000"/>
              <w:bottom w:val="single" w:sz="4" w:space="0" w:color="000000"/>
            </w:tcBorders>
            <w:vAlign w:val="center"/>
          </w:tcPr>
          <w:p w:rsidR="00BD423C" w:rsidRPr="00157D02" w:rsidRDefault="00BD423C" w:rsidP="00E53D18">
            <w:pPr>
              <w:rPr>
                <w:rFonts w:asciiTheme="minorHAnsi" w:hAnsiTheme="minorHAnsi"/>
              </w:rPr>
            </w:pPr>
          </w:p>
        </w:tc>
      </w:tr>
      <w:tr w:rsidR="00280FC8" w:rsidRPr="00157D02" w:rsidTr="00E53D18">
        <w:trPr>
          <w:trHeight w:val="360"/>
        </w:trPr>
        <w:tc>
          <w:tcPr>
            <w:tcW w:w="3085" w:type="dxa"/>
            <w:vAlign w:val="center"/>
          </w:tcPr>
          <w:p w:rsidR="00BD423C" w:rsidRPr="00157D02" w:rsidRDefault="00BD423C" w:rsidP="00E53D18">
            <w:pPr>
              <w:rPr>
                <w:rFonts w:asciiTheme="minorHAnsi" w:hAnsiTheme="minorHAnsi"/>
              </w:rPr>
            </w:pPr>
            <w:r w:rsidRPr="00157D02">
              <w:rPr>
                <w:rFonts w:asciiTheme="minorHAnsi" w:hAnsiTheme="minorHAnsi"/>
              </w:rPr>
              <w:t>TDHCA # (for office use only):</w:t>
            </w:r>
          </w:p>
        </w:tc>
        <w:tc>
          <w:tcPr>
            <w:tcW w:w="6491" w:type="dxa"/>
            <w:tcBorders>
              <w:top w:val="single" w:sz="4" w:space="0" w:color="000000"/>
              <w:bottom w:val="single" w:sz="4" w:space="0" w:color="000000"/>
            </w:tcBorders>
            <w:vAlign w:val="center"/>
          </w:tcPr>
          <w:p w:rsidR="00BD423C" w:rsidRPr="00157D02" w:rsidRDefault="00BD423C" w:rsidP="00E53D18">
            <w:pPr>
              <w:rPr>
                <w:rFonts w:asciiTheme="minorHAnsi" w:hAnsiTheme="minorHAnsi"/>
              </w:rPr>
            </w:pPr>
          </w:p>
        </w:tc>
      </w:tr>
    </w:tbl>
    <w:p w:rsidR="002F726C" w:rsidRPr="00157D02" w:rsidRDefault="002F726C" w:rsidP="002F726C">
      <w:pPr>
        <w:rPr>
          <w:rFonts w:asciiTheme="minorHAnsi" w:hAnsiTheme="minorHAnsi"/>
        </w:rPr>
      </w:pPr>
    </w:p>
    <w:p w:rsidR="002F726C" w:rsidRPr="00157D02" w:rsidRDefault="002F726C" w:rsidP="002F726C">
      <w:pPr>
        <w:pStyle w:val="Heading2"/>
        <w:rPr>
          <w:rFonts w:asciiTheme="minorHAnsi" w:hAnsiTheme="minorHAnsi"/>
        </w:rPr>
      </w:pPr>
      <w:r w:rsidRPr="00157D02">
        <w:rPr>
          <w:rFonts w:asciiTheme="minorHAnsi" w:hAnsiTheme="minorHAnsi"/>
        </w:rPr>
        <w:t>Part 2: Neighborhood Organization Information</w:t>
      </w:r>
    </w:p>
    <w:p w:rsidR="00BD423C" w:rsidRPr="00157D02" w:rsidRDefault="00BD423C" w:rsidP="00BD423C">
      <w:pPr>
        <w:rPr>
          <w:rFonts w:asciiTheme="minorHAnsi" w:hAnsiTheme="minorHAnsi"/>
        </w:rPr>
      </w:pPr>
    </w:p>
    <w:p w:rsidR="00BD423C" w:rsidRPr="00157D02" w:rsidRDefault="00BD423C" w:rsidP="003B210B">
      <w:pPr>
        <w:tabs>
          <w:tab w:val="right" w:leader="underscore" w:pos="9360"/>
        </w:tabs>
        <w:spacing w:after="120"/>
        <w:rPr>
          <w:rFonts w:asciiTheme="minorHAnsi" w:hAnsiTheme="minorHAnsi"/>
        </w:rPr>
      </w:pPr>
      <w:r w:rsidRPr="00157D02">
        <w:rPr>
          <w:rFonts w:asciiTheme="minorHAnsi" w:hAnsiTheme="minorHAnsi"/>
        </w:rPr>
        <w:t>Neighborhood Organization Name:</w:t>
      </w:r>
      <w:r w:rsidRPr="00157D02">
        <w:rPr>
          <w:rFonts w:asciiTheme="minorHAnsi" w:hAnsiTheme="minorHAnsi"/>
        </w:rPr>
        <w:tab/>
      </w:r>
    </w:p>
    <w:p w:rsidR="00BD423C" w:rsidRPr="00157D02" w:rsidRDefault="00BD423C" w:rsidP="00BD423C">
      <w:pPr>
        <w:rPr>
          <w:rFonts w:asciiTheme="minorHAnsi" w:hAnsiTheme="minorHAnsi"/>
        </w:rPr>
      </w:pPr>
      <w:r w:rsidRPr="00157D02">
        <w:rPr>
          <w:rFonts w:asciiTheme="minorHAnsi" w:hAnsiTheme="minorHAnsi"/>
        </w:rPr>
        <w:t>This organization also made a submission to TDHCA in prior HTC Application Rounds:</w:t>
      </w:r>
    </w:p>
    <w:p w:rsidR="00BD423C" w:rsidRPr="00157D02" w:rsidRDefault="00BD423C" w:rsidP="00EB0DFD">
      <w:pPr>
        <w:pStyle w:val="ABulletlevel1"/>
        <w:rPr>
          <w:rFonts w:asciiTheme="minorHAnsi" w:hAnsiTheme="minorHAnsi"/>
        </w:rPr>
      </w:pPr>
      <w:r w:rsidRPr="00157D02">
        <w:rPr>
          <w:rFonts w:asciiTheme="minorHAnsi" w:hAnsiTheme="minorHAnsi"/>
        </w:rPr>
        <w:t xml:space="preserve">Check one:   </w:t>
      </w:r>
      <w:r w:rsidRPr="00157D02">
        <w:rPr>
          <w:rFonts w:asciiTheme="minorHAnsi" w:hAnsiTheme="minorHAnsi"/>
        </w:rPr>
        <w:sym w:font="Wingdings" w:char="F06F"/>
      </w:r>
      <w:r w:rsidRPr="00157D02">
        <w:rPr>
          <w:rFonts w:asciiTheme="minorHAnsi" w:hAnsiTheme="minorHAnsi"/>
        </w:rPr>
        <w:t xml:space="preserve"> Yes</w:t>
      </w:r>
      <w:r w:rsidR="00253EAC" w:rsidRPr="00157D02">
        <w:rPr>
          <w:rFonts w:asciiTheme="minorHAnsi" w:hAnsiTheme="minorHAnsi"/>
        </w:rPr>
        <w:t xml:space="preserve">  </w:t>
      </w:r>
      <w:r w:rsidRPr="00157D02">
        <w:rPr>
          <w:rFonts w:asciiTheme="minorHAnsi" w:hAnsiTheme="minorHAnsi"/>
        </w:rPr>
        <w:t xml:space="preserve"> </w:t>
      </w:r>
      <w:r w:rsidRPr="00157D02">
        <w:rPr>
          <w:rFonts w:asciiTheme="minorHAnsi" w:hAnsiTheme="minorHAnsi"/>
        </w:rPr>
        <w:sym w:font="Wingdings" w:char="F06F"/>
      </w:r>
      <w:r w:rsidRPr="00157D02">
        <w:rPr>
          <w:rFonts w:asciiTheme="minorHAnsi" w:hAnsiTheme="minorHAnsi"/>
        </w:rPr>
        <w:t xml:space="preserve"> No</w:t>
      </w:r>
    </w:p>
    <w:p w:rsidR="00BD423C" w:rsidRPr="00157D02" w:rsidRDefault="00BD423C" w:rsidP="00EB0DFD">
      <w:pPr>
        <w:pStyle w:val="ABulletlevel1"/>
        <w:rPr>
          <w:rFonts w:asciiTheme="minorHAnsi" w:hAnsiTheme="minorHAnsi"/>
        </w:rPr>
      </w:pPr>
      <w:r w:rsidRPr="00157D02">
        <w:rPr>
          <w:rFonts w:asciiTheme="minorHAnsi" w:hAnsiTheme="minorHAnsi"/>
        </w:rPr>
        <w:t>If YES, provide the years that the organization made submissions prior to 20</w:t>
      </w:r>
      <w:r w:rsidR="003B210B">
        <w:rPr>
          <w:rFonts w:asciiTheme="minorHAnsi" w:hAnsiTheme="minorHAnsi"/>
        </w:rPr>
        <w:t>20</w:t>
      </w:r>
      <w:r w:rsidRPr="00157D02">
        <w:rPr>
          <w:rFonts w:asciiTheme="minorHAnsi" w:hAnsiTheme="minorHAnsi"/>
        </w:rPr>
        <w:t>:</w:t>
      </w:r>
    </w:p>
    <w:p w:rsidR="00BD423C" w:rsidRPr="00157D02" w:rsidRDefault="00BD423C" w:rsidP="00E53D18">
      <w:pPr>
        <w:ind w:left="360"/>
        <w:rPr>
          <w:rFonts w:asciiTheme="minorHAnsi" w:hAnsiTheme="minorHAnsi"/>
        </w:rPr>
      </w:pPr>
      <w:r w:rsidRPr="00157D02">
        <w:rPr>
          <w:rFonts w:asciiTheme="minorHAnsi" w:hAnsiTheme="minorHAnsi"/>
        </w:rPr>
        <w:t>__________,  _________,   __________,   __________</w:t>
      </w:r>
    </w:p>
    <w:p w:rsidR="00BD423C" w:rsidRPr="00157D02" w:rsidRDefault="00BD423C" w:rsidP="00BD423C">
      <w:pPr>
        <w:rPr>
          <w:rFonts w:asciiTheme="minorHAnsi" w:hAnsiTheme="minorHAnsi"/>
        </w:rPr>
      </w:pPr>
    </w:p>
    <w:p w:rsidR="00BD423C" w:rsidRPr="00157D02" w:rsidRDefault="00BD423C" w:rsidP="00BD423C">
      <w:pPr>
        <w:rPr>
          <w:rFonts w:asciiTheme="minorHAnsi" w:hAnsiTheme="minorHAnsi"/>
        </w:rPr>
      </w:pPr>
      <w:r w:rsidRPr="00157D02">
        <w:rPr>
          <w:rFonts w:asciiTheme="minorHAnsi" w:hAnsiTheme="minorHAnsi"/>
        </w:rPr>
        <w:t>The Neighborhood Organization is a (</w:t>
      </w:r>
      <w:r w:rsidRPr="00157D02">
        <w:rPr>
          <w:rFonts w:asciiTheme="minorHAnsi" w:hAnsiTheme="minorHAnsi"/>
          <w:i/>
        </w:rPr>
        <w:t>select one of the following</w:t>
      </w:r>
      <w:r w:rsidRPr="00157D02">
        <w:rPr>
          <w:rFonts w:asciiTheme="minorHAnsi" w:hAnsiTheme="minorHAnsi"/>
        </w:rPr>
        <w:t>):</w:t>
      </w:r>
    </w:p>
    <w:p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Homeowners Association</w:t>
      </w:r>
    </w:p>
    <w:p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Property Owners Association</w:t>
      </w:r>
    </w:p>
    <w:p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Resident Council and our members occupy the existing development</w:t>
      </w:r>
    </w:p>
    <w:p w:rsidR="00BD423C" w:rsidRPr="00157D02" w:rsidRDefault="00253EAC" w:rsidP="00253EAC">
      <w:pPr>
        <w:pStyle w:val="BBulletcheckbox"/>
        <w:numPr>
          <w:ilvl w:val="0"/>
          <w:numId w:val="0"/>
        </w:numPr>
        <w:tabs>
          <w:tab w:val="left" w:pos="360"/>
          <w:tab w:val="right" w:leader="underscore" w:pos="9360"/>
        </w:tabs>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Other (explain):</w:t>
      </w:r>
      <w:r w:rsidR="00BD423C" w:rsidRPr="00157D02">
        <w:rPr>
          <w:rFonts w:asciiTheme="minorHAnsi" w:hAnsiTheme="minorHAnsi"/>
        </w:rPr>
        <w:tab/>
      </w:r>
    </w:p>
    <w:p w:rsidR="00BD423C" w:rsidRPr="00157D02" w:rsidRDefault="00BD423C" w:rsidP="00BD423C">
      <w:pPr>
        <w:rPr>
          <w:rFonts w:asciiTheme="minorHAnsi" w:hAnsiTheme="minorHAnsi"/>
        </w:rPr>
      </w:pPr>
    </w:p>
    <w:p w:rsidR="00BD423C" w:rsidRPr="00157D02" w:rsidRDefault="00BD423C" w:rsidP="00BD423C">
      <w:pPr>
        <w:rPr>
          <w:rFonts w:asciiTheme="minorHAnsi" w:hAnsiTheme="minorHAnsi"/>
        </w:rPr>
      </w:pPr>
      <w:r w:rsidRPr="00157D02">
        <w:rPr>
          <w:rFonts w:asciiTheme="minorHAnsi" w:hAnsiTheme="minorHAnsi"/>
        </w:rPr>
        <w:t xml:space="preserve">As of </w:t>
      </w:r>
      <w:r w:rsidR="009A0636" w:rsidRPr="00157D02">
        <w:rPr>
          <w:rFonts w:asciiTheme="minorHAnsi" w:hAnsiTheme="minorHAnsi"/>
          <w:b/>
        </w:rPr>
        <w:t xml:space="preserve">January </w:t>
      </w:r>
      <w:r w:rsidR="003B210B">
        <w:rPr>
          <w:rFonts w:asciiTheme="minorHAnsi" w:hAnsiTheme="minorHAnsi"/>
          <w:b/>
        </w:rPr>
        <w:t>3</w:t>
      </w:r>
      <w:r w:rsidR="009A0636" w:rsidRPr="00157D02">
        <w:rPr>
          <w:rFonts w:asciiTheme="minorHAnsi" w:hAnsiTheme="minorHAnsi"/>
          <w:b/>
        </w:rPr>
        <w:t>, 20</w:t>
      </w:r>
      <w:r w:rsidR="003B210B">
        <w:rPr>
          <w:rFonts w:asciiTheme="minorHAnsi" w:hAnsiTheme="minorHAnsi"/>
          <w:b/>
        </w:rPr>
        <w:t>20</w:t>
      </w:r>
      <w:r w:rsidRPr="00157D02">
        <w:rPr>
          <w:rFonts w:asciiTheme="minorHAnsi" w:hAnsiTheme="minorHAnsi"/>
        </w:rPr>
        <w:t xml:space="preserve">, </w:t>
      </w:r>
      <w:r w:rsidR="00DF530F" w:rsidRPr="00157D02">
        <w:rPr>
          <w:rFonts w:asciiTheme="minorHAnsi" w:hAnsiTheme="minorHAnsi"/>
        </w:rPr>
        <w:t xml:space="preserve">(as applicable) </w:t>
      </w:r>
      <w:r w:rsidRPr="00157D02">
        <w:rPr>
          <w:rFonts w:asciiTheme="minorHAnsi" w:hAnsiTheme="minorHAnsi"/>
        </w:rPr>
        <w:t>this Neighborhood Organization is on record with (</w:t>
      </w:r>
      <w:r w:rsidRPr="00157D02">
        <w:rPr>
          <w:rFonts w:asciiTheme="minorHAnsi" w:hAnsiTheme="minorHAnsi"/>
          <w:i/>
        </w:rPr>
        <w:t>select one of the following</w:t>
      </w:r>
      <w:r w:rsidRPr="00157D02">
        <w:rPr>
          <w:rFonts w:asciiTheme="minorHAnsi" w:hAnsiTheme="minorHAnsi"/>
        </w:rPr>
        <w:t>):</w:t>
      </w:r>
    </w:p>
    <w:p w:rsidR="00BD423C" w:rsidRPr="00157D02" w:rsidRDefault="00253EAC" w:rsidP="00253EAC">
      <w:p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County</w:t>
      </w:r>
    </w:p>
    <w:p w:rsidR="00BD423C" w:rsidRPr="00157D02" w:rsidRDefault="00253EAC" w:rsidP="00253EAC">
      <w:pPr>
        <w:pStyle w:val="BBulletcheckbox"/>
        <w:numPr>
          <w:ilvl w:val="0"/>
          <w:numId w:val="0"/>
        </w:num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 xml:space="preserve">Secretary of State </w:t>
      </w:r>
    </w:p>
    <w:p w:rsidR="002F726C" w:rsidRPr="00157D02" w:rsidRDefault="002F726C" w:rsidP="002F726C">
      <w:pPr>
        <w:rPr>
          <w:rFonts w:asciiTheme="minorHAnsi" w:hAnsiTheme="minorHAnsi"/>
        </w:rPr>
      </w:pPr>
    </w:p>
    <w:p w:rsidR="002F726C" w:rsidRPr="00157D02" w:rsidRDefault="002F726C" w:rsidP="002F726C">
      <w:pPr>
        <w:pStyle w:val="Heading2"/>
        <w:rPr>
          <w:rFonts w:asciiTheme="minorHAnsi" w:hAnsiTheme="minorHAnsi"/>
        </w:rPr>
      </w:pPr>
      <w:r w:rsidRPr="00157D02">
        <w:rPr>
          <w:rFonts w:asciiTheme="minorHAnsi" w:hAnsiTheme="minorHAnsi"/>
        </w:rPr>
        <w:t>Part 3: Neighborhood Organization Contact Information</w:t>
      </w:r>
    </w:p>
    <w:p w:rsidR="00477AA7" w:rsidRPr="00157D02" w:rsidRDefault="00344D19" w:rsidP="00477AA7">
      <w:pPr>
        <w:rPr>
          <w:rFonts w:asciiTheme="minorHAnsi" w:hAnsiTheme="minorHAnsi"/>
          <w:color w:val="FF0000"/>
        </w:rPr>
      </w:pPr>
      <w:r w:rsidRPr="00157D02">
        <w:rPr>
          <w:rFonts w:asciiTheme="minorHAnsi" w:hAnsiTheme="minorHAnsi"/>
          <w:color w:val="FF0000"/>
        </w:rPr>
        <w:t>Do not list persons that will not be able/available to respond to emails or phone calls from the Department.</w:t>
      </w:r>
    </w:p>
    <w:p w:rsidR="00253EAC" w:rsidRPr="00157D02" w:rsidRDefault="00477AA7" w:rsidP="002F726C">
      <w:pPr>
        <w:rPr>
          <w:rFonts w:asciiTheme="minorHAnsi" w:hAnsiTheme="minorHAnsi"/>
          <w:b/>
        </w:rPr>
      </w:pPr>
      <w:r w:rsidRPr="00157D02">
        <w:rPr>
          <w:rFonts w:asciiTheme="minorHAnsi" w:hAnsiTheme="minorHAnsi"/>
          <w:b/>
        </w:rPr>
        <w:t>1st Contact Information</w:t>
      </w:r>
    </w:p>
    <w:tbl>
      <w:tblPr>
        <w:tblpPr w:leftFromText="180" w:rightFromText="180" w:vertAnchor="text" w:horzAnchor="margin" w:tblpXSpec="center" w:tblpY="14"/>
        <w:tblW w:w="9360" w:type="dxa"/>
        <w:tblCellMar>
          <w:left w:w="0" w:type="dxa"/>
          <w:right w:w="0" w:type="dxa"/>
        </w:tblCellMar>
        <w:tblLook w:val="01E0" w:firstRow="1" w:lastRow="1" w:firstColumn="1" w:lastColumn="1" w:noHBand="0" w:noVBand="0"/>
      </w:tblPr>
      <w:tblGrid>
        <w:gridCol w:w="2160"/>
        <w:gridCol w:w="2956"/>
        <w:gridCol w:w="644"/>
        <w:gridCol w:w="720"/>
        <w:gridCol w:w="990"/>
        <w:gridCol w:w="1890"/>
      </w:tblGrid>
      <w:tr w:rsidR="002F726C"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Name:</w:t>
            </w:r>
          </w:p>
        </w:tc>
        <w:tc>
          <w:tcPr>
            <w:tcW w:w="7200" w:type="dxa"/>
            <w:gridSpan w:val="5"/>
            <w:tcBorders>
              <w:bottom w:val="single" w:sz="4" w:space="0" w:color="000000"/>
            </w:tcBorders>
            <w:vAlign w:val="center"/>
          </w:tcPr>
          <w:p w:rsidR="00C65D89" w:rsidRPr="00157D02" w:rsidRDefault="00C65D89" w:rsidP="00477AA7">
            <w:pPr>
              <w:rPr>
                <w:rFonts w:asciiTheme="minorHAnsi" w:hAnsiTheme="minorHAnsi"/>
              </w:rPr>
            </w:pPr>
          </w:p>
        </w:tc>
      </w:tr>
      <w:tr w:rsidR="002F726C"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Title:</w:t>
            </w:r>
          </w:p>
        </w:tc>
        <w:tc>
          <w:tcPr>
            <w:tcW w:w="7200" w:type="dxa"/>
            <w:gridSpan w:val="5"/>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2F726C"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Physical Address:</w:t>
            </w:r>
          </w:p>
        </w:tc>
        <w:tc>
          <w:tcPr>
            <w:tcW w:w="7200" w:type="dxa"/>
            <w:gridSpan w:val="5"/>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2F726C" w:rsidRPr="00157D02" w:rsidTr="00253EAC">
        <w:trPr>
          <w:trHeight w:val="349"/>
        </w:trPr>
        <w:tc>
          <w:tcPr>
            <w:tcW w:w="2160" w:type="dxa"/>
            <w:vAlign w:val="center"/>
          </w:tcPr>
          <w:p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200" w:type="dxa"/>
            <w:gridSpan w:val="5"/>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2F726C"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City:</w:t>
            </w:r>
          </w:p>
        </w:tc>
        <w:tc>
          <w:tcPr>
            <w:tcW w:w="4320" w:type="dxa"/>
            <w:gridSpan w:val="3"/>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c>
          <w:tcPr>
            <w:tcW w:w="990" w:type="dxa"/>
            <w:tcBorders>
              <w:top w:val="single" w:sz="4" w:space="0" w:color="000000"/>
            </w:tcBorders>
            <w:vAlign w:val="center"/>
          </w:tcPr>
          <w:p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90" w:type="dxa"/>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2F726C"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rsidR="00C65D89" w:rsidRPr="00157D02" w:rsidRDefault="00C65D89" w:rsidP="00477AA7">
            <w:pPr>
              <w:rPr>
                <w:rFonts w:asciiTheme="minorHAnsi" w:hAnsiTheme="minorHAnsi"/>
              </w:rPr>
            </w:pPr>
          </w:p>
        </w:tc>
        <w:tc>
          <w:tcPr>
            <w:tcW w:w="644" w:type="dxa"/>
            <w:vAlign w:val="center"/>
          </w:tcPr>
          <w:p w:rsidR="00C65D89" w:rsidRPr="00157D02" w:rsidRDefault="00EA5EF8" w:rsidP="00477AA7">
            <w:pPr>
              <w:rPr>
                <w:rFonts w:asciiTheme="minorHAnsi" w:hAnsiTheme="minorHAnsi"/>
              </w:rPr>
            </w:pPr>
            <w:r w:rsidRPr="00157D02">
              <w:rPr>
                <w:rFonts w:asciiTheme="minorHAnsi" w:hAnsiTheme="minorHAnsi"/>
              </w:rPr>
              <w:t>Email:</w:t>
            </w:r>
          </w:p>
        </w:tc>
        <w:tc>
          <w:tcPr>
            <w:tcW w:w="3600" w:type="dxa"/>
            <w:gridSpan w:val="3"/>
            <w:tcBorders>
              <w:bottom w:val="single" w:sz="4" w:space="0" w:color="000000"/>
            </w:tcBorders>
            <w:vAlign w:val="center"/>
          </w:tcPr>
          <w:p w:rsidR="00C65D89" w:rsidRPr="00157D02" w:rsidRDefault="00C65D89" w:rsidP="00477AA7">
            <w:pPr>
              <w:rPr>
                <w:rFonts w:asciiTheme="minorHAnsi" w:hAnsiTheme="minorHAnsi"/>
              </w:rPr>
            </w:pPr>
          </w:p>
        </w:tc>
      </w:tr>
    </w:tbl>
    <w:p w:rsidR="00E53D18" w:rsidRPr="00157D02" w:rsidRDefault="00E53D18" w:rsidP="00E53D18">
      <w:pPr>
        <w:jc w:val="left"/>
        <w:rPr>
          <w:rFonts w:asciiTheme="minorHAnsi" w:hAnsiTheme="minorHAnsi"/>
          <w:bCs/>
        </w:rPr>
      </w:pPr>
      <w:r w:rsidRPr="00157D02">
        <w:rPr>
          <w:rFonts w:asciiTheme="minorHAnsi" w:hAnsiTheme="minorHAnsi"/>
          <w:bCs/>
        </w:rPr>
        <w:t>QUALIFIED NEIGHBORHOOD ORGANIZATION EVIDENCE OF QUANTIFIABLE COMMUNITY PARTICIPATION (Continued)</w:t>
      </w:r>
    </w:p>
    <w:p w:rsidR="00E53D18" w:rsidRPr="00157D02" w:rsidRDefault="00E53D18" w:rsidP="002F726C">
      <w:pPr>
        <w:rPr>
          <w:rFonts w:asciiTheme="minorHAnsi" w:hAnsiTheme="minorHAnsi"/>
          <w:b/>
        </w:rPr>
      </w:pPr>
    </w:p>
    <w:p w:rsidR="00477AA7" w:rsidRPr="00157D02" w:rsidRDefault="00477AA7" w:rsidP="002F726C">
      <w:pPr>
        <w:rPr>
          <w:rFonts w:asciiTheme="minorHAnsi" w:hAnsiTheme="minorHAnsi"/>
        </w:rPr>
      </w:pPr>
      <w:r w:rsidRPr="00157D02">
        <w:rPr>
          <w:rFonts w:asciiTheme="minorHAnsi" w:hAnsiTheme="minorHAnsi"/>
          <w:b/>
        </w:rPr>
        <w:t>2nd Contact Information</w:t>
      </w:r>
    </w:p>
    <w:tbl>
      <w:tblPr>
        <w:tblpPr w:leftFromText="180" w:rightFromText="180" w:vertAnchor="text" w:horzAnchor="margin" w:tblpXSpec="center" w:tblpY="14"/>
        <w:tblW w:w="9270" w:type="dxa"/>
        <w:tblCellMar>
          <w:left w:w="0" w:type="dxa"/>
          <w:right w:w="0" w:type="dxa"/>
        </w:tblCellMar>
        <w:tblLook w:val="01E0" w:firstRow="1" w:lastRow="1" w:firstColumn="1" w:lastColumn="1" w:noHBand="0" w:noVBand="0"/>
      </w:tblPr>
      <w:tblGrid>
        <w:gridCol w:w="2160"/>
        <w:gridCol w:w="2956"/>
        <w:gridCol w:w="644"/>
        <w:gridCol w:w="693"/>
        <w:gridCol w:w="981"/>
        <w:gridCol w:w="1836"/>
      </w:tblGrid>
      <w:tr w:rsidR="00477AA7"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Name:</w:t>
            </w:r>
          </w:p>
        </w:tc>
        <w:tc>
          <w:tcPr>
            <w:tcW w:w="7110" w:type="dxa"/>
            <w:gridSpan w:val="5"/>
            <w:tcBorders>
              <w:bottom w:val="single" w:sz="4" w:space="0" w:color="000000"/>
            </w:tcBorders>
            <w:vAlign w:val="center"/>
          </w:tcPr>
          <w:p w:rsidR="00C65D89" w:rsidRPr="00157D02" w:rsidRDefault="00C65D89" w:rsidP="00477AA7">
            <w:pPr>
              <w:rPr>
                <w:rFonts w:asciiTheme="minorHAnsi" w:hAnsiTheme="minorHAnsi"/>
              </w:rPr>
            </w:pPr>
          </w:p>
        </w:tc>
      </w:tr>
      <w:tr w:rsidR="00477AA7"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Title:</w:t>
            </w:r>
          </w:p>
        </w:tc>
        <w:tc>
          <w:tcPr>
            <w:tcW w:w="7110" w:type="dxa"/>
            <w:gridSpan w:val="5"/>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477AA7"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Physical Address:</w:t>
            </w:r>
          </w:p>
        </w:tc>
        <w:tc>
          <w:tcPr>
            <w:tcW w:w="7110" w:type="dxa"/>
            <w:gridSpan w:val="5"/>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477AA7" w:rsidRPr="00157D02" w:rsidTr="00253EAC">
        <w:trPr>
          <w:trHeight w:val="349"/>
        </w:trPr>
        <w:tc>
          <w:tcPr>
            <w:tcW w:w="2160" w:type="dxa"/>
            <w:vAlign w:val="center"/>
          </w:tcPr>
          <w:p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110" w:type="dxa"/>
            <w:gridSpan w:val="5"/>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477AA7"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City:</w:t>
            </w:r>
          </w:p>
        </w:tc>
        <w:tc>
          <w:tcPr>
            <w:tcW w:w="4293" w:type="dxa"/>
            <w:gridSpan w:val="3"/>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c>
          <w:tcPr>
            <w:tcW w:w="981" w:type="dxa"/>
            <w:tcBorders>
              <w:top w:val="single" w:sz="4" w:space="0" w:color="000000"/>
            </w:tcBorders>
            <w:vAlign w:val="center"/>
          </w:tcPr>
          <w:p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36" w:type="dxa"/>
            <w:tcBorders>
              <w:top w:val="single" w:sz="4" w:space="0" w:color="000000"/>
              <w:bottom w:val="single" w:sz="4" w:space="0" w:color="000000"/>
            </w:tcBorders>
            <w:vAlign w:val="center"/>
          </w:tcPr>
          <w:p w:rsidR="00C65D89" w:rsidRPr="00157D02" w:rsidRDefault="00C65D89" w:rsidP="00477AA7">
            <w:pPr>
              <w:rPr>
                <w:rFonts w:asciiTheme="minorHAnsi" w:hAnsiTheme="minorHAnsi"/>
              </w:rPr>
            </w:pPr>
          </w:p>
        </w:tc>
      </w:tr>
      <w:tr w:rsidR="00253EAC" w:rsidRPr="00157D02" w:rsidTr="00253EAC">
        <w:trPr>
          <w:trHeight w:val="349"/>
        </w:trPr>
        <w:tc>
          <w:tcPr>
            <w:tcW w:w="2160" w:type="dxa"/>
            <w:vAlign w:val="center"/>
          </w:tcPr>
          <w:p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rsidR="00C65D89" w:rsidRPr="00157D02" w:rsidRDefault="00C65D89" w:rsidP="00477AA7">
            <w:pPr>
              <w:rPr>
                <w:rFonts w:asciiTheme="minorHAnsi" w:hAnsiTheme="minorHAnsi"/>
              </w:rPr>
            </w:pPr>
          </w:p>
        </w:tc>
        <w:tc>
          <w:tcPr>
            <w:tcW w:w="644" w:type="dxa"/>
            <w:vAlign w:val="center"/>
          </w:tcPr>
          <w:p w:rsidR="00C65D89" w:rsidRPr="00157D02" w:rsidRDefault="00EA5EF8" w:rsidP="00477AA7">
            <w:pPr>
              <w:rPr>
                <w:rFonts w:asciiTheme="minorHAnsi" w:hAnsiTheme="minorHAnsi"/>
              </w:rPr>
            </w:pPr>
            <w:r w:rsidRPr="00157D02">
              <w:rPr>
                <w:rFonts w:asciiTheme="minorHAnsi" w:hAnsiTheme="minorHAnsi"/>
              </w:rPr>
              <w:t>Email:</w:t>
            </w:r>
          </w:p>
        </w:tc>
        <w:tc>
          <w:tcPr>
            <w:tcW w:w="3510" w:type="dxa"/>
            <w:gridSpan w:val="3"/>
            <w:tcBorders>
              <w:bottom w:val="single" w:sz="4" w:space="0" w:color="000000"/>
            </w:tcBorders>
            <w:vAlign w:val="center"/>
          </w:tcPr>
          <w:p w:rsidR="00C65D89" w:rsidRPr="00157D02" w:rsidRDefault="00C65D89" w:rsidP="00477AA7">
            <w:pPr>
              <w:rPr>
                <w:rFonts w:asciiTheme="minorHAnsi" w:hAnsiTheme="minorHAnsi"/>
              </w:rPr>
            </w:pPr>
          </w:p>
        </w:tc>
      </w:tr>
    </w:tbl>
    <w:p w:rsidR="002F726C" w:rsidRPr="00157D02" w:rsidRDefault="002F726C" w:rsidP="002F726C">
      <w:pPr>
        <w:rPr>
          <w:rFonts w:asciiTheme="minorHAnsi" w:hAnsiTheme="minorHAnsi"/>
        </w:rPr>
      </w:pPr>
    </w:p>
    <w:p w:rsidR="002F726C" w:rsidRPr="00157D02" w:rsidRDefault="002F726C" w:rsidP="002F726C">
      <w:pPr>
        <w:pStyle w:val="Heading2"/>
        <w:rPr>
          <w:rFonts w:asciiTheme="minorHAnsi" w:hAnsiTheme="minorHAnsi"/>
        </w:rPr>
      </w:pPr>
      <w:r w:rsidRPr="00157D02">
        <w:rPr>
          <w:rFonts w:asciiTheme="minorHAnsi" w:hAnsiTheme="minorHAnsi"/>
        </w:rPr>
        <w:t>Part 4: Reason for Support or Opposition</w:t>
      </w:r>
    </w:p>
    <w:p w:rsidR="002F726C" w:rsidRPr="00157D02" w:rsidRDefault="002F726C" w:rsidP="00646ECF">
      <w:pPr>
        <w:rPr>
          <w:rFonts w:asciiTheme="minorHAnsi" w:hAnsiTheme="minorHAnsi"/>
        </w:rPr>
      </w:pPr>
    </w:p>
    <w:p w:rsidR="00646ECF" w:rsidRPr="00157D02" w:rsidRDefault="00646ECF" w:rsidP="00646ECF">
      <w:pPr>
        <w:rPr>
          <w:rFonts w:asciiTheme="minorHAnsi" w:hAnsiTheme="minorHAnsi"/>
        </w:rPr>
      </w:pPr>
      <w:r w:rsidRPr="00157D02">
        <w:rPr>
          <w:rFonts w:asciiTheme="minorHAnsi" w:hAnsiTheme="minorHAnsi"/>
        </w:rPr>
        <w:t xml:space="preserve">The Neighborhood Organization:  </w:t>
      </w:r>
      <w:r w:rsidRPr="00157D02">
        <w:rPr>
          <w:rFonts w:asciiTheme="minorHAnsi" w:hAnsiTheme="minorHAnsi"/>
        </w:rPr>
        <w:sym w:font="Wingdings" w:char="F06F"/>
      </w:r>
      <w:r w:rsidRPr="00157D02">
        <w:rPr>
          <w:rFonts w:asciiTheme="minorHAnsi" w:hAnsiTheme="minorHAnsi"/>
        </w:rPr>
        <w:t xml:space="preserve"> Supports  </w:t>
      </w:r>
      <w:r w:rsidRPr="00157D02">
        <w:rPr>
          <w:rFonts w:asciiTheme="minorHAnsi" w:hAnsiTheme="minorHAnsi"/>
        </w:rPr>
        <w:sym w:font="Wingdings" w:char="F06F"/>
      </w:r>
      <w:r w:rsidRPr="00157D02">
        <w:rPr>
          <w:rFonts w:asciiTheme="minorHAnsi" w:hAnsiTheme="minorHAnsi"/>
        </w:rPr>
        <w:t xml:space="preserve"> Opposes the Application for Competitive Housing Tax Credits for the above referenced development for the following reasons:</w:t>
      </w:r>
    </w:p>
    <w:p w:rsidR="00646ECF" w:rsidRPr="00157D02" w:rsidRDefault="00646ECF" w:rsidP="00646ECF">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646ECF" w:rsidRPr="00157D02" w:rsidTr="00E53D18">
        <w:trPr>
          <w:trHeight w:val="360"/>
        </w:trPr>
        <w:tc>
          <w:tcPr>
            <w:tcW w:w="9576" w:type="dxa"/>
            <w:tcBorders>
              <w:bottom w:val="single" w:sz="4" w:space="0" w:color="000000"/>
            </w:tcBorders>
          </w:tcPr>
          <w:p w:rsidR="00646ECF" w:rsidRPr="00157D02" w:rsidRDefault="00646ECF" w:rsidP="00646ECF">
            <w:pPr>
              <w:rPr>
                <w:rFonts w:asciiTheme="minorHAnsi" w:hAnsiTheme="minorHAnsi"/>
              </w:rPr>
            </w:pPr>
          </w:p>
        </w:tc>
      </w:tr>
      <w:tr w:rsidR="00646ECF"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646ECF"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646ECF"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E53D18" w:rsidRPr="00157D02" w:rsidTr="00E53D18">
        <w:trPr>
          <w:trHeight w:val="360"/>
        </w:trPr>
        <w:tc>
          <w:tcPr>
            <w:tcW w:w="9576" w:type="dxa"/>
            <w:tcBorders>
              <w:top w:val="single" w:sz="4" w:space="0" w:color="000000"/>
              <w:bottom w:val="single" w:sz="4" w:space="0" w:color="000000"/>
            </w:tcBorders>
          </w:tcPr>
          <w:p w:rsidR="00E53D18" w:rsidRPr="00157D02" w:rsidRDefault="00E53D18" w:rsidP="00646ECF">
            <w:pPr>
              <w:rPr>
                <w:rFonts w:asciiTheme="minorHAnsi" w:hAnsiTheme="minorHAnsi"/>
              </w:rPr>
            </w:pPr>
          </w:p>
        </w:tc>
      </w:tr>
    </w:tbl>
    <w:p w:rsidR="00646ECF" w:rsidRPr="00157D02" w:rsidRDefault="00646ECF" w:rsidP="002F726C">
      <w:pPr>
        <w:rPr>
          <w:rFonts w:asciiTheme="minorHAnsi" w:hAnsiTheme="minorHAnsi"/>
        </w:rPr>
      </w:pPr>
    </w:p>
    <w:p w:rsidR="00646ECF" w:rsidRPr="00157D02" w:rsidRDefault="00646ECF" w:rsidP="00CD7D2B">
      <w:pPr>
        <w:pStyle w:val="Heading2"/>
        <w:rPr>
          <w:rFonts w:asciiTheme="minorHAnsi" w:hAnsiTheme="minorHAnsi"/>
        </w:rPr>
      </w:pPr>
      <w:r w:rsidRPr="00157D02">
        <w:rPr>
          <w:rFonts w:asciiTheme="minorHAnsi" w:hAnsiTheme="minorHAnsi"/>
        </w:rPr>
        <w:t>Part 5: Written Boundary Description</w:t>
      </w:r>
    </w:p>
    <w:p w:rsidR="00646ECF" w:rsidRPr="00157D02" w:rsidRDefault="00646ECF" w:rsidP="00BB5536">
      <w:pPr>
        <w:rPr>
          <w:rFonts w:asciiTheme="minorHAnsi" w:hAnsiTheme="minorHAnsi"/>
        </w:rPr>
      </w:pPr>
    </w:p>
    <w:p w:rsidR="00646ECF" w:rsidRPr="00157D02" w:rsidRDefault="00646ECF" w:rsidP="00BB5536">
      <w:pPr>
        <w:rPr>
          <w:rFonts w:asciiTheme="minorHAnsi" w:hAnsiTheme="minorHAnsi"/>
        </w:rPr>
      </w:pPr>
      <w:r w:rsidRPr="00157D02">
        <w:rPr>
          <w:rFonts w:asciiTheme="minorHAnsi" w:hAnsiTheme="minorHAnsi"/>
        </w:rPr>
        <w:t>Provide a written boundary description of the geographical boundaries of the Neighborhood Organization. (Example: North boundary is Main St., East boundary is railroad track, South boundary is First St., West boundary is Jones Ave.) Boundary description MUST match the boundary map.</w:t>
      </w:r>
    </w:p>
    <w:p w:rsidR="00646ECF" w:rsidRPr="00157D02" w:rsidRDefault="00646ECF" w:rsidP="00BB5536">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CD7D2B" w:rsidRPr="00157D02" w:rsidTr="00E53D18">
        <w:trPr>
          <w:trHeight w:val="360"/>
        </w:trPr>
        <w:tc>
          <w:tcPr>
            <w:tcW w:w="9576" w:type="dxa"/>
            <w:tcBorders>
              <w:bottom w:val="single" w:sz="4" w:space="0" w:color="000000"/>
            </w:tcBorders>
          </w:tcPr>
          <w:p w:rsidR="00646ECF" w:rsidRPr="00157D02" w:rsidRDefault="00646ECF" w:rsidP="00646ECF">
            <w:pPr>
              <w:rPr>
                <w:rFonts w:asciiTheme="minorHAnsi" w:hAnsiTheme="minorHAnsi"/>
              </w:rPr>
            </w:pPr>
          </w:p>
        </w:tc>
      </w:tr>
      <w:tr w:rsidR="00CD7D2B"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CD7D2B"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CD7D2B"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646ECF" w:rsidRPr="00157D02" w:rsidTr="00E53D18">
        <w:trPr>
          <w:trHeight w:val="360"/>
        </w:trPr>
        <w:tc>
          <w:tcPr>
            <w:tcW w:w="9576" w:type="dxa"/>
            <w:tcBorders>
              <w:top w:val="single" w:sz="4" w:space="0" w:color="000000"/>
              <w:bottom w:val="single" w:sz="4" w:space="0" w:color="000000"/>
            </w:tcBorders>
          </w:tcPr>
          <w:p w:rsidR="00646ECF" w:rsidRPr="00157D02" w:rsidRDefault="00646ECF" w:rsidP="00646ECF">
            <w:pPr>
              <w:rPr>
                <w:rFonts w:asciiTheme="minorHAnsi" w:hAnsiTheme="minorHAnsi"/>
              </w:rPr>
            </w:pPr>
          </w:p>
        </w:tc>
      </w:tr>
      <w:tr w:rsidR="00E53D18" w:rsidRPr="00157D02" w:rsidTr="00E53D18">
        <w:trPr>
          <w:trHeight w:val="360"/>
        </w:trPr>
        <w:tc>
          <w:tcPr>
            <w:tcW w:w="9576" w:type="dxa"/>
            <w:tcBorders>
              <w:top w:val="single" w:sz="4" w:space="0" w:color="000000"/>
              <w:bottom w:val="single" w:sz="4" w:space="0" w:color="000000"/>
            </w:tcBorders>
          </w:tcPr>
          <w:p w:rsidR="00E53D18" w:rsidRPr="00157D02" w:rsidRDefault="00E53D18" w:rsidP="00646ECF">
            <w:pPr>
              <w:rPr>
                <w:rFonts w:asciiTheme="minorHAnsi" w:hAnsiTheme="minorHAnsi"/>
              </w:rPr>
            </w:pPr>
          </w:p>
        </w:tc>
      </w:tr>
      <w:tr w:rsidR="00E53D18" w:rsidRPr="00157D02" w:rsidTr="00E53D18">
        <w:trPr>
          <w:trHeight w:val="360"/>
        </w:trPr>
        <w:tc>
          <w:tcPr>
            <w:tcW w:w="9576" w:type="dxa"/>
            <w:tcBorders>
              <w:top w:val="single" w:sz="4" w:space="0" w:color="000000"/>
              <w:bottom w:val="single" w:sz="4" w:space="0" w:color="000000"/>
            </w:tcBorders>
          </w:tcPr>
          <w:p w:rsidR="00E53D18" w:rsidRPr="00157D02" w:rsidRDefault="00E53D18" w:rsidP="00646ECF">
            <w:pPr>
              <w:rPr>
                <w:rFonts w:asciiTheme="minorHAnsi" w:hAnsiTheme="minorHAnsi"/>
              </w:rPr>
            </w:pPr>
          </w:p>
        </w:tc>
      </w:tr>
    </w:tbl>
    <w:p w:rsidR="003B210B" w:rsidRDefault="003B210B" w:rsidP="00E53D18">
      <w:pPr>
        <w:rPr>
          <w:rFonts w:asciiTheme="minorHAnsi" w:hAnsiTheme="minorHAnsi"/>
          <w:bCs/>
        </w:rPr>
      </w:pPr>
    </w:p>
    <w:p w:rsidR="003B210B" w:rsidRDefault="003B210B" w:rsidP="00E53D18">
      <w:pPr>
        <w:rPr>
          <w:rFonts w:asciiTheme="minorHAnsi" w:hAnsiTheme="minorHAnsi"/>
          <w:bCs/>
        </w:rPr>
      </w:pPr>
    </w:p>
    <w:p w:rsidR="00E53D18" w:rsidRPr="00157D02" w:rsidRDefault="00E53D18" w:rsidP="00E53D18">
      <w:pPr>
        <w:rPr>
          <w:rFonts w:asciiTheme="minorHAnsi" w:hAnsiTheme="minorHAnsi"/>
          <w:bCs/>
        </w:rPr>
      </w:pPr>
      <w:r w:rsidRPr="00157D02">
        <w:rPr>
          <w:rFonts w:asciiTheme="minorHAnsi" w:hAnsiTheme="minorHAnsi"/>
          <w:bCs/>
        </w:rPr>
        <w:t>QUALIFIED NEIGHBORHOOD ORGANIZATION EVIDENCE OF QUANTIFIABLE COMMUNITY PARTICIPATION (Continued)</w:t>
      </w:r>
    </w:p>
    <w:p w:rsidR="00646ECF" w:rsidRPr="00157D02" w:rsidRDefault="00646ECF" w:rsidP="00BB5536">
      <w:pPr>
        <w:rPr>
          <w:rFonts w:asciiTheme="minorHAnsi" w:hAnsiTheme="minorHAnsi"/>
        </w:rPr>
      </w:pPr>
    </w:p>
    <w:p w:rsidR="006427B0" w:rsidRPr="00157D02" w:rsidRDefault="00CD7D2B" w:rsidP="00CD7D2B">
      <w:pPr>
        <w:pStyle w:val="Heading2"/>
        <w:rPr>
          <w:rFonts w:asciiTheme="minorHAnsi" w:hAnsiTheme="minorHAnsi"/>
        </w:rPr>
      </w:pPr>
      <w:r w:rsidRPr="00157D02">
        <w:rPr>
          <w:rFonts w:asciiTheme="minorHAnsi" w:hAnsiTheme="minorHAnsi"/>
        </w:rPr>
        <w:t>Part 6: Certifications</w:t>
      </w:r>
    </w:p>
    <w:p w:rsidR="00CD7D2B" w:rsidRPr="00157D02" w:rsidRDefault="00CD7D2B" w:rsidP="00BB5536">
      <w:pPr>
        <w:rPr>
          <w:rFonts w:asciiTheme="minorHAnsi" w:hAnsiTheme="minorHAnsi"/>
        </w:rPr>
      </w:pPr>
    </w:p>
    <w:p w:rsidR="00CD7D2B" w:rsidRPr="00157D02" w:rsidRDefault="00CD7D2B" w:rsidP="00CD7D2B">
      <w:pPr>
        <w:rPr>
          <w:rFonts w:asciiTheme="minorHAnsi" w:hAnsiTheme="minorHAnsi"/>
        </w:rPr>
      </w:pPr>
      <w:r w:rsidRPr="00157D02">
        <w:rPr>
          <w:rFonts w:asciiTheme="minorHAnsi" w:hAnsiTheme="minorHAnsi"/>
        </w:rPr>
        <w:t>By signing this form, I (we) certify to the following:</w:t>
      </w:r>
    </w:p>
    <w:p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the two contacts listed have the authority to sign on behalf of the Neighborhood Organization.</w:t>
      </w:r>
    </w:p>
    <w:p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organization was formed </w:t>
      </w:r>
      <w:r w:rsidR="000E7FD1" w:rsidRPr="00157D02">
        <w:rPr>
          <w:rFonts w:asciiTheme="minorHAnsi" w:hAnsiTheme="minorHAnsi"/>
        </w:rPr>
        <w:t xml:space="preserve">on or </w:t>
      </w:r>
      <w:r w:rsidRPr="00157D02">
        <w:rPr>
          <w:rFonts w:asciiTheme="minorHAnsi" w:hAnsiTheme="minorHAnsi"/>
        </w:rPr>
        <w:t xml:space="preserve">before </w:t>
      </w:r>
      <w:r w:rsidR="000E7FD1" w:rsidRPr="00157D02">
        <w:rPr>
          <w:rFonts w:asciiTheme="minorHAnsi" w:hAnsiTheme="minorHAnsi"/>
        </w:rPr>
        <w:t xml:space="preserve">December </w:t>
      </w:r>
      <w:r w:rsidR="006C5DF7" w:rsidRPr="00157D02">
        <w:rPr>
          <w:rFonts w:asciiTheme="minorHAnsi" w:hAnsiTheme="minorHAnsi"/>
        </w:rPr>
        <w:t>4</w:t>
      </w:r>
      <w:r w:rsidRPr="00157D02">
        <w:rPr>
          <w:rFonts w:asciiTheme="minorHAnsi" w:hAnsiTheme="minorHAnsi"/>
        </w:rPr>
        <w:t>, 201</w:t>
      </w:r>
      <w:r w:rsidR="006C5DF7" w:rsidRPr="00157D02">
        <w:rPr>
          <w:rFonts w:asciiTheme="minorHAnsi" w:hAnsiTheme="minorHAnsi"/>
        </w:rPr>
        <w:t>9</w:t>
      </w:r>
      <w:r w:rsidRPr="00157D02">
        <w:rPr>
          <w:rFonts w:asciiTheme="minorHAnsi" w:hAnsiTheme="minorHAnsi"/>
        </w:rPr>
        <w:t>.</w:t>
      </w:r>
    </w:p>
    <w:p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boundaries of this organization include the proposed Development Site in its entirety.  This organization acknowledges that </w:t>
      </w:r>
      <w:r w:rsidR="004E45D6" w:rsidRPr="00157D02">
        <w:rPr>
          <w:rFonts w:asciiTheme="minorHAnsi" w:hAnsiTheme="minorHAnsi"/>
        </w:rPr>
        <w:t xml:space="preserve">boundary changes or </w:t>
      </w:r>
      <w:r w:rsidRPr="00157D02">
        <w:rPr>
          <w:rFonts w:asciiTheme="minorHAnsi" w:hAnsiTheme="minorHAnsi"/>
        </w:rPr>
        <w:t xml:space="preserve">annexations after </w:t>
      </w:r>
      <w:r w:rsidR="004E45D6" w:rsidRPr="00157D02">
        <w:rPr>
          <w:rFonts w:asciiTheme="minorHAnsi" w:hAnsiTheme="minorHAnsi"/>
        </w:rPr>
        <w:t xml:space="preserve">January </w:t>
      </w:r>
      <w:r w:rsidR="006C5DF7" w:rsidRPr="00157D02">
        <w:rPr>
          <w:rFonts w:asciiTheme="minorHAnsi" w:hAnsiTheme="minorHAnsi"/>
        </w:rPr>
        <w:t>2</w:t>
      </w:r>
      <w:r w:rsidRPr="00157D02">
        <w:rPr>
          <w:rFonts w:asciiTheme="minorHAnsi" w:hAnsiTheme="minorHAnsi"/>
        </w:rPr>
        <w:t>, 20</w:t>
      </w:r>
      <w:r w:rsidR="006C5DF7" w:rsidRPr="00157D02">
        <w:rPr>
          <w:rFonts w:asciiTheme="minorHAnsi" w:hAnsiTheme="minorHAnsi"/>
        </w:rPr>
        <w:t>20</w:t>
      </w:r>
      <w:r w:rsidRPr="00157D02">
        <w:rPr>
          <w:rFonts w:asciiTheme="minorHAnsi" w:hAnsiTheme="minorHAnsi"/>
        </w:rPr>
        <w:t xml:space="preserve"> may not be considered eligible and a site that is only partially within the boundaries may not satisfy the requirement that the boundaries contain the proposed Development Site.</w:t>
      </w:r>
    </w:p>
    <w:p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at least 80% of the current membership </w:t>
      </w:r>
      <w:r w:rsidR="00780479" w:rsidRPr="00157D02">
        <w:rPr>
          <w:rFonts w:asciiTheme="minorHAnsi" w:hAnsiTheme="minorHAnsi"/>
        </w:rPr>
        <w:t xml:space="preserve">consists of homeowners and/or tenants living within the boundaries of the Neighborhood Organization. </w:t>
      </w:r>
    </w:p>
    <w:p w:rsidR="00414F7F"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all certifications contained herein are true and accurate.  </w:t>
      </w:r>
    </w:p>
    <w:p w:rsidR="00CD7D2B" w:rsidRPr="00157D02" w:rsidRDefault="00CD7D2B" w:rsidP="00414F7F">
      <w:pPr>
        <w:pStyle w:val="ABulletlevel1"/>
        <w:numPr>
          <w:ilvl w:val="0"/>
          <w:numId w:val="0"/>
        </w:numPr>
        <w:ind w:left="360"/>
        <w:rPr>
          <w:rFonts w:asciiTheme="minorHAnsi" w:hAnsiTheme="minorHAnsi"/>
        </w:rPr>
      </w:pPr>
      <w:r w:rsidRPr="00157D02">
        <w:rPr>
          <w:rFonts w:asciiTheme="minorHAnsi" w:hAnsiTheme="minorHAnsi"/>
          <w:b/>
        </w:rPr>
        <w:t>(First and Second Contacts must sign below):</w:t>
      </w:r>
    </w:p>
    <w:p w:rsidR="00CD7D2B" w:rsidRPr="00157D02" w:rsidRDefault="00CD7D2B" w:rsidP="00BB5536">
      <w:pPr>
        <w:rPr>
          <w:rFonts w:asciiTheme="minorHAnsi" w:hAnsiTheme="minorHAnsi"/>
        </w:rPr>
      </w:pPr>
    </w:p>
    <w:tbl>
      <w:tblPr>
        <w:tblW w:w="8136" w:type="dxa"/>
        <w:tblInd w:w="115" w:type="dxa"/>
        <w:tblCellMar>
          <w:top w:w="58" w:type="dxa"/>
          <w:left w:w="115" w:type="dxa"/>
          <w:bottom w:w="58" w:type="dxa"/>
          <w:right w:w="115" w:type="dxa"/>
        </w:tblCellMar>
        <w:tblLook w:val="04A0" w:firstRow="1" w:lastRow="0" w:firstColumn="1" w:lastColumn="0" w:noHBand="0" w:noVBand="1"/>
      </w:tblPr>
      <w:tblGrid>
        <w:gridCol w:w="6336"/>
        <w:gridCol w:w="360"/>
        <w:gridCol w:w="1440"/>
      </w:tblGrid>
      <w:tr w:rsidR="00CD7D2B" w:rsidRPr="00157D02" w:rsidTr="00477AA7">
        <w:tc>
          <w:tcPr>
            <w:tcW w:w="6336" w:type="dxa"/>
            <w:tcBorders>
              <w:bottom w:val="single" w:sz="6" w:space="0" w:color="000000"/>
            </w:tcBorders>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Borders>
              <w:bottom w:val="single" w:sz="6" w:space="0" w:color="000000"/>
            </w:tcBorders>
          </w:tcPr>
          <w:p w:rsidR="00CD7D2B" w:rsidRPr="00157D02" w:rsidRDefault="00CD7D2B" w:rsidP="00BB5536">
            <w:pPr>
              <w:rPr>
                <w:rFonts w:asciiTheme="minorHAnsi" w:hAnsiTheme="minorHAnsi"/>
              </w:rPr>
            </w:pPr>
          </w:p>
        </w:tc>
      </w:tr>
      <w:tr w:rsidR="00CD7D2B" w:rsidRPr="00157D02" w:rsidTr="00477AA7">
        <w:tc>
          <w:tcPr>
            <w:tcW w:w="6336" w:type="dxa"/>
            <w:tcBorders>
              <w:top w:val="single" w:sz="6" w:space="0" w:color="000000"/>
            </w:tcBorders>
          </w:tcPr>
          <w:p w:rsidR="00CD7D2B" w:rsidRPr="00157D02" w:rsidRDefault="00CD7D2B" w:rsidP="00BB5536">
            <w:pPr>
              <w:rPr>
                <w:rFonts w:asciiTheme="minorHAnsi" w:hAnsiTheme="minorHAnsi"/>
              </w:rPr>
            </w:pPr>
            <w:r w:rsidRPr="00157D02">
              <w:rPr>
                <w:rFonts w:asciiTheme="minorHAnsi" w:hAnsiTheme="minorHAnsi"/>
              </w:rPr>
              <w:t>1st Contact Signature</w:t>
            </w:r>
          </w:p>
        </w:tc>
        <w:tc>
          <w:tcPr>
            <w:tcW w:w="360" w:type="dxa"/>
          </w:tcPr>
          <w:p w:rsidR="00CD7D2B" w:rsidRPr="00157D02" w:rsidRDefault="00CD7D2B" w:rsidP="00BB5536">
            <w:pPr>
              <w:rPr>
                <w:rFonts w:asciiTheme="minorHAnsi" w:hAnsiTheme="minorHAnsi"/>
              </w:rPr>
            </w:pPr>
          </w:p>
        </w:tc>
        <w:tc>
          <w:tcPr>
            <w:tcW w:w="1440" w:type="dxa"/>
            <w:tcBorders>
              <w:top w:val="single" w:sz="6" w:space="0" w:color="000000"/>
            </w:tcBorders>
          </w:tcPr>
          <w:p w:rsidR="00CD7D2B" w:rsidRPr="00157D02" w:rsidRDefault="00CD7D2B" w:rsidP="00BB5536">
            <w:pPr>
              <w:rPr>
                <w:rFonts w:asciiTheme="minorHAnsi" w:hAnsiTheme="minorHAnsi"/>
              </w:rPr>
            </w:pPr>
            <w:r w:rsidRPr="00157D02">
              <w:rPr>
                <w:rFonts w:asciiTheme="minorHAnsi" w:hAnsiTheme="minorHAnsi"/>
              </w:rPr>
              <w:t>Date</w:t>
            </w:r>
          </w:p>
        </w:tc>
      </w:tr>
      <w:tr w:rsidR="00CD7D2B" w:rsidRPr="00157D02" w:rsidTr="00477AA7">
        <w:tc>
          <w:tcPr>
            <w:tcW w:w="6336" w:type="dxa"/>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Pr>
          <w:p w:rsidR="00CD7D2B" w:rsidRPr="00157D02" w:rsidRDefault="00CD7D2B" w:rsidP="00BB5536">
            <w:pPr>
              <w:rPr>
                <w:rFonts w:asciiTheme="minorHAnsi" w:hAnsiTheme="minorHAnsi"/>
              </w:rPr>
            </w:pPr>
          </w:p>
        </w:tc>
      </w:tr>
      <w:tr w:rsidR="00CD7D2B" w:rsidRPr="00157D02" w:rsidTr="00477AA7">
        <w:tc>
          <w:tcPr>
            <w:tcW w:w="6336" w:type="dxa"/>
            <w:tcBorders>
              <w:bottom w:val="single" w:sz="6" w:space="0" w:color="000000"/>
            </w:tcBorders>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Borders>
              <w:bottom w:val="single" w:sz="6" w:space="0" w:color="000000"/>
            </w:tcBorders>
          </w:tcPr>
          <w:p w:rsidR="00CD7D2B" w:rsidRPr="00157D02" w:rsidRDefault="00CD7D2B" w:rsidP="00BB5536">
            <w:pPr>
              <w:rPr>
                <w:rFonts w:asciiTheme="minorHAnsi" w:hAnsiTheme="minorHAnsi"/>
              </w:rPr>
            </w:pPr>
          </w:p>
        </w:tc>
      </w:tr>
      <w:tr w:rsidR="00CD7D2B" w:rsidRPr="00157D02" w:rsidTr="00477AA7">
        <w:tc>
          <w:tcPr>
            <w:tcW w:w="6336" w:type="dxa"/>
            <w:tcBorders>
              <w:top w:val="single" w:sz="6" w:space="0" w:color="000000"/>
            </w:tcBorders>
          </w:tcPr>
          <w:p w:rsidR="00CD7D2B" w:rsidRPr="00157D02" w:rsidRDefault="00CD7D2B" w:rsidP="00CD7D2B">
            <w:pPr>
              <w:rPr>
                <w:rFonts w:asciiTheme="minorHAnsi" w:hAnsiTheme="minorHAnsi"/>
              </w:rPr>
            </w:pPr>
            <w:r w:rsidRPr="00157D02">
              <w:rPr>
                <w:rFonts w:asciiTheme="minorHAnsi" w:hAnsiTheme="minorHAnsi"/>
              </w:rPr>
              <w:t>1st Contact Printed Name</w:t>
            </w:r>
          </w:p>
        </w:tc>
        <w:tc>
          <w:tcPr>
            <w:tcW w:w="360" w:type="dxa"/>
          </w:tcPr>
          <w:p w:rsidR="00CD7D2B" w:rsidRPr="00157D02" w:rsidRDefault="00CD7D2B" w:rsidP="00CD7D2B">
            <w:pPr>
              <w:rPr>
                <w:rFonts w:asciiTheme="minorHAnsi" w:hAnsiTheme="minorHAnsi"/>
              </w:rPr>
            </w:pPr>
          </w:p>
        </w:tc>
        <w:tc>
          <w:tcPr>
            <w:tcW w:w="1440" w:type="dxa"/>
            <w:tcBorders>
              <w:top w:val="single" w:sz="6" w:space="0" w:color="000000"/>
            </w:tcBorders>
          </w:tcPr>
          <w:p w:rsidR="00CD7D2B" w:rsidRPr="00157D02" w:rsidRDefault="00CD7D2B" w:rsidP="00CD7D2B">
            <w:pPr>
              <w:rPr>
                <w:rFonts w:asciiTheme="minorHAnsi" w:hAnsiTheme="minorHAnsi"/>
              </w:rPr>
            </w:pPr>
            <w:r w:rsidRPr="00157D02">
              <w:rPr>
                <w:rFonts w:asciiTheme="minorHAnsi" w:hAnsiTheme="minorHAnsi"/>
              </w:rPr>
              <w:t>Title</w:t>
            </w:r>
          </w:p>
        </w:tc>
      </w:tr>
      <w:tr w:rsidR="00CD7D2B" w:rsidRPr="00157D02" w:rsidTr="00477AA7">
        <w:tc>
          <w:tcPr>
            <w:tcW w:w="6336" w:type="dxa"/>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Pr>
          <w:p w:rsidR="00CD7D2B" w:rsidRPr="00157D02" w:rsidRDefault="00CD7D2B" w:rsidP="00BB5536">
            <w:pPr>
              <w:rPr>
                <w:rFonts w:asciiTheme="minorHAnsi" w:hAnsiTheme="minorHAnsi"/>
              </w:rPr>
            </w:pPr>
          </w:p>
        </w:tc>
      </w:tr>
      <w:tr w:rsidR="00CD7D2B" w:rsidRPr="00157D02" w:rsidTr="00477AA7">
        <w:tc>
          <w:tcPr>
            <w:tcW w:w="6336" w:type="dxa"/>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Pr>
          <w:p w:rsidR="00CD7D2B" w:rsidRPr="00157D02" w:rsidRDefault="00CD7D2B" w:rsidP="00BB5536">
            <w:pPr>
              <w:rPr>
                <w:rFonts w:asciiTheme="minorHAnsi" w:hAnsiTheme="minorHAnsi"/>
              </w:rPr>
            </w:pPr>
          </w:p>
        </w:tc>
      </w:tr>
      <w:tr w:rsidR="00CD7D2B" w:rsidRPr="00157D02" w:rsidTr="00477AA7">
        <w:tc>
          <w:tcPr>
            <w:tcW w:w="6336" w:type="dxa"/>
            <w:tcBorders>
              <w:bottom w:val="single" w:sz="6" w:space="0" w:color="000000"/>
            </w:tcBorders>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Borders>
              <w:bottom w:val="single" w:sz="6" w:space="0" w:color="000000"/>
            </w:tcBorders>
          </w:tcPr>
          <w:p w:rsidR="00CD7D2B" w:rsidRPr="00157D02" w:rsidRDefault="00CD7D2B" w:rsidP="00BB5536">
            <w:pPr>
              <w:rPr>
                <w:rFonts w:asciiTheme="minorHAnsi" w:hAnsiTheme="minorHAnsi"/>
              </w:rPr>
            </w:pPr>
          </w:p>
        </w:tc>
      </w:tr>
      <w:tr w:rsidR="00CD7D2B" w:rsidRPr="00157D02" w:rsidTr="00477AA7">
        <w:tc>
          <w:tcPr>
            <w:tcW w:w="6336" w:type="dxa"/>
            <w:tcBorders>
              <w:top w:val="single" w:sz="6" w:space="0" w:color="000000"/>
            </w:tcBorders>
          </w:tcPr>
          <w:p w:rsidR="00CD7D2B" w:rsidRPr="00157D02" w:rsidRDefault="00CD7D2B" w:rsidP="00CD7D2B">
            <w:pPr>
              <w:rPr>
                <w:rFonts w:asciiTheme="minorHAnsi" w:hAnsiTheme="minorHAnsi"/>
              </w:rPr>
            </w:pPr>
            <w:r w:rsidRPr="00157D02">
              <w:rPr>
                <w:rFonts w:asciiTheme="minorHAnsi" w:hAnsiTheme="minorHAnsi"/>
              </w:rPr>
              <w:t>2nd Contact Signature</w:t>
            </w:r>
          </w:p>
        </w:tc>
        <w:tc>
          <w:tcPr>
            <w:tcW w:w="360" w:type="dxa"/>
          </w:tcPr>
          <w:p w:rsidR="00CD7D2B" w:rsidRPr="00157D02" w:rsidRDefault="00CD7D2B" w:rsidP="00CD7D2B">
            <w:pPr>
              <w:rPr>
                <w:rFonts w:asciiTheme="minorHAnsi" w:hAnsiTheme="minorHAnsi"/>
              </w:rPr>
            </w:pPr>
          </w:p>
        </w:tc>
        <w:tc>
          <w:tcPr>
            <w:tcW w:w="1440" w:type="dxa"/>
            <w:tcBorders>
              <w:top w:val="single" w:sz="6" w:space="0" w:color="000000"/>
            </w:tcBorders>
          </w:tcPr>
          <w:p w:rsidR="00CD7D2B" w:rsidRPr="00157D02" w:rsidRDefault="00CD7D2B" w:rsidP="00CD7D2B">
            <w:pPr>
              <w:rPr>
                <w:rFonts w:asciiTheme="minorHAnsi" w:hAnsiTheme="minorHAnsi"/>
              </w:rPr>
            </w:pPr>
            <w:r w:rsidRPr="00157D02">
              <w:rPr>
                <w:rFonts w:asciiTheme="minorHAnsi" w:hAnsiTheme="minorHAnsi"/>
              </w:rPr>
              <w:t>Date</w:t>
            </w:r>
          </w:p>
        </w:tc>
      </w:tr>
      <w:tr w:rsidR="00CD7D2B" w:rsidRPr="00157D02" w:rsidTr="00477AA7">
        <w:tc>
          <w:tcPr>
            <w:tcW w:w="6336" w:type="dxa"/>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Pr>
          <w:p w:rsidR="00CD7D2B" w:rsidRPr="00157D02" w:rsidRDefault="00CD7D2B" w:rsidP="00BB5536">
            <w:pPr>
              <w:rPr>
                <w:rFonts w:asciiTheme="minorHAnsi" w:hAnsiTheme="minorHAnsi"/>
              </w:rPr>
            </w:pPr>
          </w:p>
        </w:tc>
      </w:tr>
      <w:tr w:rsidR="00CD7D2B" w:rsidRPr="00157D02" w:rsidTr="00477AA7">
        <w:tc>
          <w:tcPr>
            <w:tcW w:w="6336" w:type="dxa"/>
            <w:tcBorders>
              <w:bottom w:val="single" w:sz="6" w:space="0" w:color="000000"/>
            </w:tcBorders>
          </w:tcPr>
          <w:p w:rsidR="00CD7D2B" w:rsidRPr="00157D02" w:rsidRDefault="00CD7D2B" w:rsidP="00BB5536">
            <w:pPr>
              <w:rPr>
                <w:rFonts w:asciiTheme="minorHAnsi" w:hAnsiTheme="minorHAnsi"/>
              </w:rPr>
            </w:pPr>
          </w:p>
        </w:tc>
        <w:tc>
          <w:tcPr>
            <w:tcW w:w="360" w:type="dxa"/>
          </w:tcPr>
          <w:p w:rsidR="00CD7D2B" w:rsidRPr="00157D02" w:rsidRDefault="00CD7D2B" w:rsidP="00BB5536">
            <w:pPr>
              <w:rPr>
                <w:rFonts w:asciiTheme="minorHAnsi" w:hAnsiTheme="minorHAnsi"/>
              </w:rPr>
            </w:pPr>
          </w:p>
        </w:tc>
        <w:tc>
          <w:tcPr>
            <w:tcW w:w="1440" w:type="dxa"/>
            <w:tcBorders>
              <w:bottom w:val="single" w:sz="6" w:space="0" w:color="000000"/>
            </w:tcBorders>
          </w:tcPr>
          <w:p w:rsidR="00CD7D2B" w:rsidRPr="00157D02" w:rsidRDefault="00CD7D2B" w:rsidP="00BB5536">
            <w:pPr>
              <w:rPr>
                <w:rFonts w:asciiTheme="minorHAnsi" w:hAnsiTheme="minorHAnsi"/>
              </w:rPr>
            </w:pPr>
          </w:p>
        </w:tc>
      </w:tr>
      <w:tr w:rsidR="00CD7D2B" w:rsidRPr="00157D02" w:rsidTr="00477AA7">
        <w:tc>
          <w:tcPr>
            <w:tcW w:w="6336" w:type="dxa"/>
            <w:tcBorders>
              <w:top w:val="single" w:sz="6" w:space="0" w:color="000000"/>
            </w:tcBorders>
          </w:tcPr>
          <w:p w:rsidR="00CD7D2B" w:rsidRPr="00157D02" w:rsidRDefault="00CD7D2B" w:rsidP="00CD7D2B">
            <w:pPr>
              <w:rPr>
                <w:rFonts w:asciiTheme="minorHAnsi" w:hAnsiTheme="minorHAnsi"/>
              </w:rPr>
            </w:pPr>
            <w:r w:rsidRPr="00157D02">
              <w:rPr>
                <w:rFonts w:asciiTheme="minorHAnsi" w:hAnsiTheme="minorHAnsi"/>
              </w:rPr>
              <w:t>2nd Contact Printed Name</w:t>
            </w:r>
          </w:p>
        </w:tc>
        <w:tc>
          <w:tcPr>
            <w:tcW w:w="360" w:type="dxa"/>
          </w:tcPr>
          <w:p w:rsidR="00CD7D2B" w:rsidRPr="00157D02" w:rsidRDefault="00CD7D2B" w:rsidP="00CD7D2B">
            <w:pPr>
              <w:rPr>
                <w:rFonts w:asciiTheme="minorHAnsi" w:hAnsiTheme="minorHAnsi"/>
              </w:rPr>
            </w:pPr>
          </w:p>
        </w:tc>
        <w:tc>
          <w:tcPr>
            <w:tcW w:w="1440" w:type="dxa"/>
            <w:tcBorders>
              <w:top w:val="single" w:sz="6" w:space="0" w:color="000000"/>
            </w:tcBorders>
          </w:tcPr>
          <w:p w:rsidR="00CD7D2B" w:rsidRPr="00157D02" w:rsidRDefault="00CD7D2B" w:rsidP="00CD7D2B">
            <w:pPr>
              <w:rPr>
                <w:rFonts w:asciiTheme="minorHAnsi" w:hAnsiTheme="minorHAnsi"/>
              </w:rPr>
            </w:pPr>
            <w:r w:rsidRPr="00157D02">
              <w:rPr>
                <w:rFonts w:asciiTheme="minorHAnsi" w:hAnsiTheme="minorHAnsi"/>
              </w:rPr>
              <w:t>Title</w:t>
            </w:r>
          </w:p>
        </w:tc>
      </w:tr>
    </w:tbl>
    <w:p w:rsidR="006427B0" w:rsidRPr="00157D02" w:rsidRDefault="006427B0" w:rsidP="00BB5536">
      <w:pPr>
        <w:rPr>
          <w:rFonts w:asciiTheme="minorHAnsi" w:hAnsiTheme="minorHAnsi"/>
        </w:rPr>
      </w:pPr>
    </w:p>
    <w:p w:rsidR="00E53D18" w:rsidRPr="00157D02" w:rsidRDefault="00E53D18" w:rsidP="00E53D18">
      <w:pPr>
        <w:jc w:val="left"/>
        <w:rPr>
          <w:rFonts w:asciiTheme="minorHAnsi" w:hAnsiTheme="minorHAnsi"/>
        </w:rPr>
      </w:pPr>
      <w:r w:rsidRPr="00157D02">
        <w:rPr>
          <w:rFonts w:asciiTheme="minorHAnsi" w:hAnsiTheme="minorHAnsi"/>
        </w:rPr>
        <w:br w:type="page"/>
        <w:t>QUALIFIED NEIGHBORHOOD ORGANIZATION EVIDENCE OF QUANTIFIABLE COMMUNITY PARTICIPATION (Continued)</w:t>
      </w:r>
    </w:p>
    <w:p w:rsidR="00E53D18" w:rsidRPr="00157D02" w:rsidRDefault="00E53D18" w:rsidP="00267CEF">
      <w:pPr>
        <w:pStyle w:val="Heading2"/>
        <w:rPr>
          <w:rFonts w:asciiTheme="minorHAnsi" w:hAnsiTheme="minorHAnsi"/>
        </w:rPr>
      </w:pPr>
    </w:p>
    <w:p w:rsidR="00267CEF" w:rsidRPr="00157D02" w:rsidRDefault="00EC5DD7" w:rsidP="00267CEF">
      <w:pPr>
        <w:pStyle w:val="Heading2"/>
        <w:rPr>
          <w:rFonts w:asciiTheme="minorHAnsi" w:hAnsiTheme="minorHAnsi"/>
        </w:rPr>
      </w:pPr>
      <w:r w:rsidRPr="00157D02">
        <w:rPr>
          <w:rFonts w:asciiTheme="minorHAnsi" w:hAnsiTheme="minorHAnsi"/>
        </w:rPr>
        <w:t>REQUIRED ATTACHMENTS</w:t>
      </w:r>
    </w:p>
    <w:p w:rsidR="00F754C4" w:rsidRPr="00157D02" w:rsidRDefault="00461278" w:rsidP="00BD423C">
      <w:pPr>
        <w:rPr>
          <w:rStyle w:val="Strong"/>
          <w:rFonts w:asciiTheme="minorHAnsi" w:hAnsiTheme="minorHAnsi"/>
          <w:i/>
          <w:sz w:val="22"/>
        </w:rPr>
      </w:pPr>
      <w:r w:rsidRPr="00157D02">
        <w:rPr>
          <w:rStyle w:val="Strong"/>
          <w:rFonts w:asciiTheme="minorHAnsi" w:hAnsiTheme="minorHAnsi"/>
          <w:i/>
          <w:sz w:val="22"/>
        </w:rPr>
        <w:t>(Only if not pre</w:t>
      </w:r>
      <w:r w:rsidR="00AD06B0" w:rsidRPr="00157D02">
        <w:rPr>
          <w:rStyle w:val="Strong"/>
          <w:rFonts w:asciiTheme="minorHAnsi" w:hAnsiTheme="minorHAnsi"/>
          <w:i/>
          <w:sz w:val="22"/>
        </w:rPr>
        <w:t>viously submitted to register</w:t>
      </w:r>
      <w:r w:rsidRPr="00157D02">
        <w:rPr>
          <w:rStyle w:val="Strong"/>
          <w:rFonts w:asciiTheme="minorHAnsi" w:hAnsiTheme="minorHAnsi"/>
          <w:i/>
          <w:sz w:val="22"/>
        </w:rPr>
        <w:t xml:space="preserve"> with TDHCA)</w:t>
      </w:r>
    </w:p>
    <w:p w:rsidR="00706B40" w:rsidRPr="00157D02" w:rsidRDefault="00706B40" w:rsidP="00BD423C">
      <w:pPr>
        <w:rPr>
          <w:rFonts w:asciiTheme="minorHAnsi" w:hAnsiTheme="minorHAnsi"/>
        </w:rPr>
      </w:pPr>
    </w:p>
    <w:p w:rsidR="00706B40" w:rsidRPr="00157D02" w:rsidRDefault="00706B40" w:rsidP="00BD423C">
      <w:pPr>
        <w:rPr>
          <w:rFonts w:asciiTheme="minorHAnsi" w:hAnsiTheme="minorHAnsi"/>
          <w:b/>
        </w:rPr>
      </w:pPr>
      <w:r w:rsidRPr="00157D02">
        <w:rPr>
          <w:rFonts w:asciiTheme="minorHAnsi" w:hAnsiTheme="minorHAnsi"/>
          <w:b/>
        </w:rPr>
        <w:t>In addition to the information requested on the form, please attach the following items and include with your submission to the Texas Department of Housing &amp; Community Affairs:</w:t>
      </w:r>
    </w:p>
    <w:p w:rsidR="00EC5DD7" w:rsidRPr="00157D02" w:rsidRDefault="00EC5DD7" w:rsidP="00BD423C">
      <w:pPr>
        <w:rPr>
          <w:rFonts w:asciiTheme="minorHAnsi" w:hAnsiTheme="minorHAnsi"/>
        </w:rPr>
      </w:pPr>
    </w:p>
    <w:p w:rsidR="00EC5DD7" w:rsidRPr="00157D02" w:rsidRDefault="00BD423C" w:rsidP="00BD423C">
      <w:pPr>
        <w:ind w:left="360" w:hanging="360"/>
        <w:rPr>
          <w:rFonts w:asciiTheme="minorHAnsi" w:hAnsiTheme="minorHAnsi"/>
        </w:rPr>
      </w:pPr>
      <w:r w:rsidRPr="00157D02">
        <w:rPr>
          <w:rFonts w:asciiTheme="minorHAnsi" w:hAnsiTheme="minorHAnsi"/>
        </w:rPr>
        <w:t>1.</w:t>
      </w:r>
      <w:r w:rsidRPr="00157D02">
        <w:rPr>
          <w:rFonts w:asciiTheme="minorHAnsi" w:hAnsiTheme="minorHAnsi"/>
        </w:rPr>
        <w:tab/>
      </w:r>
      <w:r w:rsidR="00EC5DD7" w:rsidRPr="00157D02">
        <w:rPr>
          <w:rFonts w:asciiTheme="minorHAnsi" w:hAnsiTheme="minorHAnsi"/>
        </w:rPr>
        <w:t>Documentation to support the selection of being on record with the County or Secretary of State</w:t>
      </w:r>
      <w:r w:rsidR="00F46B47" w:rsidRPr="00157D02">
        <w:rPr>
          <w:rFonts w:asciiTheme="minorHAnsi" w:hAnsiTheme="minorHAnsi"/>
        </w:rPr>
        <w:t xml:space="preserve"> (ex: letter from county clerk or judge acknowledging the Organization, </w:t>
      </w:r>
      <w:r w:rsidR="00EE306A" w:rsidRPr="00157D02">
        <w:rPr>
          <w:rFonts w:asciiTheme="minorHAnsi" w:hAnsiTheme="minorHAnsi"/>
        </w:rPr>
        <w:t>letter from the Secretary of State stating the incorporated entity is in good standing</w:t>
      </w:r>
      <w:r w:rsidR="00EC5DD7" w:rsidRPr="00157D02">
        <w:rPr>
          <w:rFonts w:asciiTheme="minorHAnsi" w:hAnsiTheme="minorHAnsi"/>
        </w:rPr>
        <w:t>.</w:t>
      </w:r>
      <w:r w:rsidR="00EE306A" w:rsidRPr="00157D02">
        <w:rPr>
          <w:rFonts w:asciiTheme="minorHAnsi" w:hAnsiTheme="minorHAnsi"/>
        </w:rPr>
        <w:t>)</w:t>
      </w:r>
      <w:r w:rsidR="00EC5DD7" w:rsidRPr="00157D02">
        <w:rPr>
          <w:rFonts w:asciiTheme="minorHAnsi" w:hAnsiTheme="minorHAnsi"/>
        </w:rPr>
        <w:t xml:space="preserve"> </w:t>
      </w:r>
    </w:p>
    <w:p w:rsidR="00EC5DD7" w:rsidRPr="00157D02" w:rsidRDefault="00EC5DD7" w:rsidP="00BD423C">
      <w:pPr>
        <w:ind w:left="360" w:hanging="360"/>
        <w:rPr>
          <w:rFonts w:asciiTheme="minorHAnsi" w:hAnsiTheme="minorHAnsi"/>
        </w:rPr>
      </w:pPr>
    </w:p>
    <w:p w:rsidR="00EC5DD7" w:rsidRPr="00157D02" w:rsidRDefault="00BD423C" w:rsidP="00BD423C">
      <w:pPr>
        <w:ind w:left="360" w:hanging="360"/>
        <w:rPr>
          <w:rFonts w:asciiTheme="minorHAnsi" w:hAnsiTheme="minorHAnsi"/>
        </w:rPr>
      </w:pPr>
      <w:r w:rsidRPr="00157D02">
        <w:rPr>
          <w:rFonts w:asciiTheme="minorHAnsi" w:hAnsiTheme="minorHAnsi"/>
        </w:rPr>
        <w:t>2.</w:t>
      </w:r>
      <w:r w:rsidRPr="00157D02">
        <w:rPr>
          <w:rFonts w:asciiTheme="minorHAnsi" w:hAnsiTheme="minorHAnsi"/>
        </w:rPr>
        <w:tab/>
      </w:r>
      <w:r w:rsidR="00EC5DD7" w:rsidRPr="00157D02">
        <w:rPr>
          <w:rFonts w:asciiTheme="minorHAnsi" w:hAnsiTheme="minorHAnsi"/>
        </w:rPr>
        <w:t>Evidence of the Neighborhood Organization’s existence (ex. bylaws, newsletter, minutes, etc.)</w:t>
      </w:r>
    </w:p>
    <w:p w:rsidR="00EC5DD7" w:rsidRPr="00157D02" w:rsidRDefault="00EC5DD7" w:rsidP="00BD423C">
      <w:pPr>
        <w:ind w:left="360" w:hanging="360"/>
        <w:rPr>
          <w:rFonts w:asciiTheme="minorHAnsi" w:hAnsiTheme="minorHAnsi"/>
        </w:rPr>
      </w:pPr>
    </w:p>
    <w:p w:rsidR="00EC5DD7" w:rsidRPr="00157D02" w:rsidRDefault="00BD423C" w:rsidP="00BD423C">
      <w:pPr>
        <w:ind w:left="360" w:hanging="360"/>
        <w:rPr>
          <w:rFonts w:asciiTheme="minorHAnsi" w:hAnsiTheme="minorHAnsi"/>
        </w:rPr>
      </w:pPr>
      <w:r w:rsidRPr="00157D02">
        <w:rPr>
          <w:rFonts w:asciiTheme="minorHAnsi" w:hAnsiTheme="minorHAnsi"/>
        </w:rPr>
        <w:t>3.</w:t>
      </w:r>
      <w:r w:rsidRPr="00157D02">
        <w:rPr>
          <w:rFonts w:asciiTheme="minorHAnsi" w:hAnsiTheme="minorHAnsi"/>
        </w:rPr>
        <w:tab/>
      </w:r>
      <w:r w:rsidR="00EC5DD7" w:rsidRPr="00157D02">
        <w:rPr>
          <w:rFonts w:asciiTheme="minorHAnsi" w:hAnsiTheme="minorHAnsi"/>
        </w:rPr>
        <w:t>Boundary Map: The boundary map should be legible, clearly marked with the geographical boundaries of the Neighborhood Organization, and indicate the location of the proposed Development.</w:t>
      </w:r>
    </w:p>
    <w:p w:rsidR="00EC5DD7" w:rsidRPr="00157D02" w:rsidRDefault="00EC5DD7" w:rsidP="00267CEF">
      <w:pPr>
        <w:rPr>
          <w:rFonts w:asciiTheme="minorHAnsi" w:hAnsiTheme="minorHAnsi"/>
        </w:rPr>
      </w:pPr>
    </w:p>
    <w:p w:rsidR="00EC5DD7" w:rsidRPr="00157D02" w:rsidRDefault="00EC5DD7" w:rsidP="00267CEF">
      <w:pPr>
        <w:rPr>
          <w:rFonts w:asciiTheme="minorHAnsi" w:hAnsiTheme="minorHAnsi"/>
        </w:rPr>
      </w:pPr>
      <w:r w:rsidRPr="00157D02">
        <w:rPr>
          <w:rFonts w:asciiTheme="minorHAnsi" w:hAnsiTheme="minorHAnsi"/>
        </w:rPr>
        <w:t>Example:</w:t>
      </w:r>
    </w:p>
    <w:p w:rsidR="00EC5DD7" w:rsidRPr="00157D02" w:rsidRDefault="00EC5DD7" w:rsidP="00BB5536">
      <w:pPr>
        <w:rPr>
          <w:rFonts w:asciiTheme="minorHAnsi" w:hAnsiTheme="minorHAnsi"/>
        </w:rPr>
      </w:pPr>
    </w:p>
    <w:p w:rsidR="00EC5DD7" w:rsidRPr="00157D02" w:rsidRDefault="00863410" w:rsidP="00BB5536">
      <w:pPr>
        <w:rPr>
          <w:rFonts w:asciiTheme="minorHAnsi" w:hAnsiTheme="minorHAnsi"/>
          <w:b/>
        </w:rPr>
      </w:pPr>
      <w:r w:rsidRPr="00157D02">
        <w:rPr>
          <w:rFonts w:asciiTheme="minorHAnsi" w:hAnsiTheme="minorHAnsi"/>
          <w:noProof/>
        </w:rPr>
        <w:drawing>
          <wp:inline distT="0" distB="0" distL="0" distR="0">
            <wp:extent cx="3009900" cy="3038475"/>
            <wp:effectExtent l="0" t="0" r="0" b="0"/>
            <wp:docPr id="2" name="Picture 2" descr="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ma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9900" cy="3038475"/>
                    </a:xfrm>
                    <a:prstGeom prst="rect">
                      <a:avLst/>
                    </a:prstGeom>
                    <a:noFill/>
                    <a:ln>
                      <a:noFill/>
                    </a:ln>
                  </pic:spPr>
                </pic:pic>
              </a:graphicData>
            </a:graphic>
          </wp:inline>
        </w:drawing>
      </w:r>
    </w:p>
    <w:p w:rsidR="00EC5DD7" w:rsidRPr="00157D02" w:rsidRDefault="00EC5DD7" w:rsidP="00BB5536">
      <w:pPr>
        <w:rPr>
          <w:rFonts w:asciiTheme="minorHAnsi" w:hAnsiTheme="minorHAnsi"/>
        </w:rPr>
      </w:pPr>
    </w:p>
    <w:p w:rsidR="000F5B61" w:rsidRPr="00157D02" w:rsidRDefault="000F5B61" w:rsidP="00BB5536">
      <w:pPr>
        <w:rPr>
          <w:rFonts w:asciiTheme="minorHAnsi" w:hAnsiTheme="minorHAnsi"/>
        </w:rPr>
      </w:pPr>
      <w:r w:rsidRPr="00157D02">
        <w:rPr>
          <w:rFonts w:asciiTheme="minorHAnsi" w:hAnsiTheme="minorHAnsi"/>
        </w:rPr>
        <w:t>The solid line indicates the Neighborhood Organization’s boundary.</w:t>
      </w:r>
    </w:p>
    <w:p w:rsidR="000F5B61" w:rsidRPr="00157D02" w:rsidRDefault="000F5B61" w:rsidP="00BB5536">
      <w:pPr>
        <w:rPr>
          <w:rFonts w:asciiTheme="minorHAnsi" w:hAnsiTheme="minorHAnsi"/>
        </w:rPr>
      </w:pPr>
      <w:r w:rsidRPr="00157D02">
        <w:rPr>
          <w:rFonts w:asciiTheme="minorHAnsi" w:hAnsiTheme="minorHAnsi"/>
        </w:rPr>
        <w:t>The X indicates the development site.</w:t>
      </w:r>
    </w:p>
    <w:p w:rsidR="00267CEF" w:rsidRPr="00157D02" w:rsidRDefault="00267CEF" w:rsidP="00BB5536">
      <w:pPr>
        <w:rPr>
          <w:rFonts w:asciiTheme="minorHAnsi" w:hAnsiTheme="minorHAnsi"/>
        </w:rPr>
      </w:pPr>
    </w:p>
    <w:p w:rsidR="00267CEF" w:rsidRPr="00157D02" w:rsidRDefault="00267CEF" w:rsidP="00BB5536">
      <w:pPr>
        <w:rPr>
          <w:rFonts w:asciiTheme="minorHAnsi" w:hAnsiTheme="minorHAnsi"/>
        </w:rPr>
      </w:pPr>
    </w:p>
    <w:p w:rsidR="00267CEF" w:rsidRPr="00157D02" w:rsidRDefault="00267CEF" w:rsidP="00BB5536">
      <w:pPr>
        <w:rPr>
          <w:rFonts w:asciiTheme="minorHAnsi" w:hAnsiTheme="minorHAnsi"/>
        </w:rPr>
      </w:pPr>
    </w:p>
    <w:sectPr w:rsidR="00267CEF" w:rsidRPr="00157D02" w:rsidSect="003B210B">
      <w:headerReference w:type="default" r:id="rId12"/>
      <w:footerReference w:type="default" r:id="rId13"/>
      <w:footerReference w:type="first" r:id="rId14"/>
      <w:pgSz w:w="12240" w:h="15840" w:code="1"/>
      <w:pgMar w:top="864"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C8A" w:rsidRDefault="00A14C8A" w:rsidP="00BB5536">
      <w:r>
        <w:separator/>
      </w:r>
    </w:p>
  </w:endnote>
  <w:endnote w:type="continuationSeparator" w:id="0">
    <w:p w:rsidR="00A14C8A" w:rsidRDefault="00A14C8A" w:rsidP="00B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D1" w:rsidRDefault="000E7FD1" w:rsidP="00BB5536">
    <w:pPr>
      <w:pStyle w:val="Footer"/>
    </w:pPr>
  </w:p>
  <w:p w:rsidR="000E7FD1" w:rsidRDefault="000E7FD1" w:rsidP="00E53D18">
    <w:pPr>
      <w:pStyle w:val="TDHCAContactFooter"/>
    </w:pPr>
    <w:r w:rsidRPr="00A91032">
      <w:t xml:space="preserve">Page </w:t>
    </w:r>
    <w:r>
      <w:fldChar w:fldCharType="begin"/>
    </w:r>
    <w:r>
      <w:instrText xml:space="preserve"> PAGE </w:instrText>
    </w:r>
    <w:r>
      <w:fldChar w:fldCharType="separate"/>
    </w:r>
    <w:r w:rsidR="00954B25">
      <w:rPr>
        <w:noProof/>
      </w:rPr>
      <w:t>1</w:t>
    </w:r>
    <w:r>
      <w:fldChar w:fldCharType="end"/>
    </w:r>
    <w:r w:rsidRPr="00A91032">
      <w:t xml:space="preserve"> of </w:t>
    </w:r>
    <w:r>
      <w:fldChar w:fldCharType="begin"/>
    </w:r>
    <w:r>
      <w:instrText xml:space="preserve"> NUMPAGES  </w:instrText>
    </w:r>
    <w:r>
      <w:fldChar w:fldCharType="separate"/>
    </w:r>
    <w:r w:rsidR="00954B25">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D1" w:rsidRPr="008B0F26" w:rsidRDefault="000E7FD1" w:rsidP="00BB5536">
    <w:pPr>
      <w:pStyle w:val="Footer"/>
    </w:pPr>
  </w:p>
  <w:tbl>
    <w:tblPr>
      <w:tblW w:w="5000" w:type="pct"/>
      <w:jc w:val="center"/>
      <w:tblCellMar>
        <w:top w:w="43" w:type="dxa"/>
        <w:left w:w="0" w:type="dxa"/>
        <w:bottom w:w="43" w:type="dxa"/>
        <w:right w:w="0" w:type="dxa"/>
      </w:tblCellMar>
      <w:tblLook w:val="04A0" w:firstRow="1" w:lastRow="0" w:firstColumn="1" w:lastColumn="0" w:noHBand="0" w:noVBand="1"/>
    </w:tblPr>
    <w:tblGrid>
      <w:gridCol w:w="3120"/>
      <w:gridCol w:w="3121"/>
      <w:gridCol w:w="3119"/>
    </w:tblGrid>
    <w:tr w:rsidR="000E7FD1" w:rsidRPr="008B0F26" w:rsidTr="00BC66BC">
      <w:trPr>
        <w:jc w:val="center"/>
      </w:trPr>
      <w:tc>
        <w:tcPr>
          <w:tcW w:w="5000" w:type="pct"/>
          <w:gridSpan w:val="3"/>
        </w:tcPr>
        <w:p w:rsidR="000E7FD1" w:rsidRPr="008B0F26" w:rsidRDefault="00863410" w:rsidP="00BB5536">
          <w:pPr>
            <w:pStyle w:val="Footer"/>
            <w:jc w:val="center"/>
          </w:pPr>
          <w:r w:rsidRPr="00657C98">
            <w:rPr>
              <w:noProof/>
            </w:rPr>
            <w:drawing>
              <wp:inline distT="0" distB="0" distL="0" distR="0">
                <wp:extent cx="1047750" cy="552450"/>
                <wp:effectExtent l="0" t="0" r="0" b="0"/>
                <wp:docPr id="3" name="Picture 1" descr="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tc>
    </w:tr>
    <w:tr w:rsidR="000E7FD1" w:rsidRPr="008B0F26" w:rsidTr="00BC66BC">
      <w:trPr>
        <w:jc w:val="center"/>
      </w:trPr>
      <w:tc>
        <w:tcPr>
          <w:tcW w:w="5000" w:type="pct"/>
          <w:gridSpan w:val="3"/>
        </w:tcPr>
        <w:p w:rsidR="000E7FD1" w:rsidRPr="00DF530F" w:rsidRDefault="000E7FD1" w:rsidP="00BB5536">
          <w:pPr>
            <w:pStyle w:val="TDHCAContactFooter"/>
            <w:rPr>
              <w:b/>
              <w:lang w:val="en-US"/>
            </w:rPr>
          </w:pPr>
          <w:r w:rsidRPr="00DF530F">
            <w:rPr>
              <w:b/>
              <w:lang w:val="en-US"/>
            </w:rPr>
            <w:t>TEXAS DEPARTMENT OF HOUSING AND COMMUNITY AFFAIRS</w:t>
          </w:r>
        </w:p>
      </w:tc>
    </w:tr>
    <w:tr w:rsidR="000E7FD1" w:rsidRPr="008B0F26" w:rsidTr="00BC66BC">
      <w:trPr>
        <w:jc w:val="center"/>
      </w:trPr>
      <w:tc>
        <w:tcPr>
          <w:tcW w:w="1667" w:type="pct"/>
          <w:tcMar>
            <w:top w:w="0" w:type="dxa"/>
            <w:left w:w="108" w:type="dxa"/>
            <w:bottom w:w="0" w:type="dxa"/>
            <w:right w:w="108" w:type="dxa"/>
          </w:tcMar>
        </w:tcPr>
        <w:p w:rsidR="000E7FD1" w:rsidRPr="00DF530F" w:rsidRDefault="000E7FD1" w:rsidP="00BB5536">
          <w:pPr>
            <w:pStyle w:val="TDHCAContactFooter"/>
            <w:rPr>
              <w:lang w:val="en-US"/>
            </w:rPr>
          </w:pPr>
          <w:r w:rsidRPr="00DF530F">
            <w:rPr>
              <w:lang w:val="en-US"/>
            </w:rPr>
            <w:t>221 East 11th Street, Austin, TX 78701</w:t>
          </w:r>
        </w:p>
        <w:p w:rsidR="000E7FD1" w:rsidRPr="008B0F26" w:rsidRDefault="000E7FD1" w:rsidP="00BB5536">
          <w:pPr>
            <w:pStyle w:val="TDHCAContactFooter"/>
          </w:pPr>
          <w:r w:rsidRPr="008B0F26">
            <w:t>PO Box 13941, Austin, TX 78711</w:t>
          </w:r>
        </w:p>
      </w:tc>
      <w:tc>
        <w:tcPr>
          <w:tcW w:w="1667" w:type="pct"/>
        </w:tcPr>
        <w:p w:rsidR="000E7FD1" w:rsidRPr="008B0F26" w:rsidRDefault="000E7FD1" w:rsidP="00BB5536">
          <w:pPr>
            <w:pStyle w:val="TDHCAContactFooter"/>
          </w:pPr>
          <w:r w:rsidRPr="008B0F26">
            <w:t>Main Number: 512-475-3800</w:t>
          </w:r>
        </w:p>
        <w:p w:rsidR="000E7FD1" w:rsidRPr="008B0F26" w:rsidRDefault="000E7FD1" w:rsidP="00BB5536">
          <w:pPr>
            <w:pStyle w:val="TDHCAContactFooter"/>
          </w:pPr>
          <w:r w:rsidRPr="008B0F26">
            <w:t>Toll Free: 1-800-525-0657</w:t>
          </w:r>
        </w:p>
      </w:tc>
      <w:tc>
        <w:tcPr>
          <w:tcW w:w="1666" w:type="pct"/>
        </w:tcPr>
        <w:p w:rsidR="000E7FD1" w:rsidRPr="00DF530F" w:rsidRDefault="000E7FD1" w:rsidP="00BB5536">
          <w:pPr>
            <w:pStyle w:val="TDHCAContactFooter"/>
            <w:rPr>
              <w:lang w:val="en-US"/>
            </w:rPr>
          </w:pPr>
          <w:r w:rsidRPr="00DF530F">
            <w:rPr>
              <w:lang w:val="en-US"/>
            </w:rPr>
            <w:t>Email: info@tdhca.state.tx.us</w:t>
          </w:r>
        </w:p>
        <w:p w:rsidR="000E7FD1" w:rsidRPr="00DF530F" w:rsidRDefault="000E7FD1" w:rsidP="00BB5536">
          <w:pPr>
            <w:pStyle w:val="TDHCAContactFooter"/>
            <w:rPr>
              <w:lang w:val="en-US"/>
            </w:rPr>
          </w:pPr>
          <w:r w:rsidRPr="00DF530F">
            <w:rPr>
              <w:lang w:val="en-US"/>
            </w:rPr>
            <w:t>Web: www.tdhca.state.tx.us</w:t>
          </w:r>
        </w:p>
      </w:tc>
    </w:tr>
    <w:tr w:rsidR="000E7FD1" w:rsidRPr="008B0F26" w:rsidTr="00BC66BC">
      <w:trPr>
        <w:jc w:val="center"/>
      </w:trPr>
      <w:tc>
        <w:tcPr>
          <w:tcW w:w="5000" w:type="pct"/>
          <w:gridSpan w:val="3"/>
          <w:tcMar>
            <w:top w:w="0" w:type="dxa"/>
            <w:left w:w="108" w:type="dxa"/>
            <w:bottom w:w="0" w:type="dxa"/>
            <w:right w:w="108" w:type="dxa"/>
          </w:tcMar>
        </w:tcPr>
        <w:p w:rsidR="000E7FD1" w:rsidRPr="00DF530F" w:rsidRDefault="000E7FD1" w:rsidP="00BB5536">
          <w:pPr>
            <w:pStyle w:val="TDHCAContactFooter"/>
            <w:rPr>
              <w:lang w:val="en-US"/>
            </w:rPr>
          </w:pPr>
          <w:r w:rsidRPr="00DF530F">
            <w:rPr>
              <w:lang w:val="en-US"/>
            </w:rPr>
            <w:t>Equal Opportunity Employer/Program. Auxiliary aids and services are available upon request to individuals with disabilities.</w:t>
          </w:r>
        </w:p>
        <w:p w:rsidR="000E7FD1" w:rsidRPr="00DF530F" w:rsidRDefault="000E7FD1" w:rsidP="00BB5536">
          <w:pPr>
            <w:pStyle w:val="TDHCAContactFooter"/>
            <w:rPr>
              <w:b/>
              <w:bCs/>
              <w:lang w:val="en-US"/>
            </w:rPr>
          </w:pPr>
          <w:r w:rsidRPr="00DF530F">
            <w:rPr>
              <w:lang w:val="en-US"/>
            </w:rPr>
            <w:t>Relay Texas: 800-735-2989 (TTY) and 711 (Voice).</w:t>
          </w:r>
        </w:p>
      </w:tc>
    </w:tr>
  </w:tbl>
  <w:p w:rsidR="000E7FD1" w:rsidRPr="008B0F26" w:rsidRDefault="000E7FD1" w:rsidP="00BB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C8A" w:rsidRDefault="00A14C8A" w:rsidP="00BB5536">
      <w:r>
        <w:separator/>
      </w:r>
    </w:p>
  </w:footnote>
  <w:footnote w:type="continuationSeparator" w:id="0">
    <w:p w:rsidR="00A14C8A" w:rsidRDefault="00A14C8A" w:rsidP="00B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D1" w:rsidRPr="00DF530F" w:rsidRDefault="000E7FD1" w:rsidP="004E11FA">
    <w:pPr>
      <w:pStyle w:val="1pageheader"/>
      <w:rPr>
        <w:lang w:val="en-US"/>
      </w:rPr>
    </w:pPr>
    <w:r w:rsidRPr="00DF530F">
      <w:rPr>
        <w:lang w:val="en-US"/>
      </w:rPr>
      <w:t>TEXAS DEPARTMENT OF HOUSING AND COMMUNITY AFFAIRS</w:t>
    </w:r>
    <w:r w:rsidRPr="00DF530F">
      <w:rPr>
        <w:lang w:val="en-US"/>
      </w:rPr>
      <w:tab/>
      <w:t>20</w:t>
    </w:r>
    <w:r w:rsidR="00262BDD">
      <w:rPr>
        <w:lang w:val="en-US"/>
      </w:rPr>
      <w:t>20</w:t>
    </w:r>
    <w:r w:rsidRPr="00DF530F">
      <w:rPr>
        <w:lang w:val="en-US"/>
      </w:rPr>
      <w:t xml:space="preserve"> QCP </w:t>
    </w:r>
    <w:r w:rsidRPr="00414F7F">
      <w:rPr>
        <w:lang w:val="en-US"/>
      </w:rPr>
      <w:t>Neighborhood Information Packet</w:t>
    </w:r>
  </w:p>
  <w:p w:rsidR="000E7FD1" w:rsidRPr="00BC66BC" w:rsidRDefault="000E7FD1" w:rsidP="00BB55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2" w15:restartNumberingAfterBreak="0">
    <w:nsid w:val="40C160E6"/>
    <w:multiLevelType w:val="hybridMultilevel"/>
    <w:tmpl w:val="4D04F2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num w:numId="1">
    <w:abstractNumId w:val="0"/>
  </w:num>
  <w:num w:numId="2">
    <w:abstractNumId w:val="15"/>
  </w:num>
  <w:num w:numId="3">
    <w:abstractNumId w:val="8"/>
  </w:num>
  <w:num w:numId="4">
    <w:abstractNumId w:val="2"/>
  </w:num>
  <w:num w:numId="5">
    <w:abstractNumId w:val="13"/>
  </w:num>
  <w:num w:numId="6">
    <w:abstractNumId w:val="6"/>
  </w:num>
  <w:num w:numId="7">
    <w:abstractNumId w:val="7"/>
  </w:num>
  <w:num w:numId="8">
    <w:abstractNumId w:val="1"/>
  </w:num>
  <w:num w:numId="9">
    <w:abstractNumId w:val="17"/>
  </w:num>
  <w:num w:numId="10">
    <w:abstractNumId w:val="11"/>
  </w:num>
  <w:num w:numId="11">
    <w:abstractNumId w:val="9"/>
  </w:num>
  <w:num w:numId="12">
    <w:abstractNumId w:val="3"/>
  </w:num>
  <w:num w:numId="13">
    <w:abstractNumId w:val="16"/>
  </w:num>
  <w:num w:numId="14">
    <w:abstractNumId w:val="5"/>
  </w:num>
  <w:num w:numId="15">
    <w:abstractNumId w:val="4"/>
  </w:num>
  <w:num w:numId="16">
    <w:abstractNumId w:val="1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attachedTemplate r:id="rId1"/>
  <w:revisionView w:inkAnnotations="0"/>
  <w:documentProtection w:edit="readOnly" w:enforcement="1" w:cryptProviderType="rsaAES" w:cryptAlgorithmClass="hash" w:cryptAlgorithmType="typeAny" w:cryptAlgorithmSid="14" w:cryptSpinCount="100000" w:hash="Bd0F1c9mswHZ6I8eJehf4AEUtf5kkda0vggoilJYIEv3NT7+fnoABbtOGwJZA+/Q3p2hI3AERaVpsk9IJMlsnA==" w:salt="HqSk8xoVNLeiJb+5o8m4ew=="/>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C6"/>
    <w:rsid w:val="00002FBC"/>
    <w:rsid w:val="00003090"/>
    <w:rsid w:val="00011630"/>
    <w:rsid w:val="00013734"/>
    <w:rsid w:val="00014615"/>
    <w:rsid w:val="0002422C"/>
    <w:rsid w:val="0002629D"/>
    <w:rsid w:val="00027336"/>
    <w:rsid w:val="00037BD0"/>
    <w:rsid w:val="000545C0"/>
    <w:rsid w:val="00070004"/>
    <w:rsid w:val="00084995"/>
    <w:rsid w:val="000B487E"/>
    <w:rsid w:val="000B6D63"/>
    <w:rsid w:val="000C073A"/>
    <w:rsid w:val="000D160D"/>
    <w:rsid w:val="000D3D25"/>
    <w:rsid w:val="000D5B1A"/>
    <w:rsid w:val="000E0204"/>
    <w:rsid w:val="000E7176"/>
    <w:rsid w:val="000E7FD1"/>
    <w:rsid w:val="000F5B61"/>
    <w:rsid w:val="00121220"/>
    <w:rsid w:val="00124902"/>
    <w:rsid w:val="001305FB"/>
    <w:rsid w:val="00137743"/>
    <w:rsid w:val="00140CD6"/>
    <w:rsid w:val="0014127A"/>
    <w:rsid w:val="00151DC7"/>
    <w:rsid w:val="00157D02"/>
    <w:rsid w:val="0016785D"/>
    <w:rsid w:val="00170B3A"/>
    <w:rsid w:val="001713B6"/>
    <w:rsid w:val="00174E05"/>
    <w:rsid w:val="00191218"/>
    <w:rsid w:val="00193F41"/>
    <w:rsid w:val="00194ABA"/>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2BDD"/>
    <w:rsid w:val="00266981"/>
    <w:rsid w:val="00267212"/>
    <w:rsid w:val="00267CEF"/>
    <w:rsid w:val="00272D7C"/>
    <w:rsid w:val="00273099"/>
    <w:rsid w:val="00274622"/>
    <w:rsid w:val="00276970"/>
    <w:rsid w:val="00280FC8"/>
    <w:rsid w:val="002B0225"/>
    <w:rsid w:val="002C584C"/>
    <w:rsid w:val="002D6D47"/>
    <w:rsid w:val="002F3CBC"/>
    <w:rsid w:val="002F726C"/>
    <w:rsid w:val="00301960"/>
    <w:rsid w:val="003314D0"/>
    <w:rsid w:val="00332181"/>
    <w:rsid w:val="00344D19"/>
    <w:rsid w:val="00356124"/>
    <w:rsid w:val="003709F2"/>
    <w:rsid w:val="00386293"/>
    <w:rsid w:val="003A7F2A"/>
    <w:rsid w:val="003B210B"/>
    <w:rsid w:val="003B7FF5"/>
    <w:rsid w:val="003D3A34"/>
    <w:rsid w:val="003E102E"/>
    <w:rsid w:val="0041040F"/>
    <w:rsid w:val="00414A25"/>
    <w:rsid w:val="00414F7F"/>
    <w:rsid w:val="00425F84"/>
    <w:rsid w:val="004271F8"/>
    <w:rsid w:val="00435FFF"/>
    <w:rsid w:val="00441DB4"/>
    <w:rsid w:val="00461278"/>
    <w:rsid w:val="0047390C"/>
    <w:rsid w:val="00476393"/>
    <w:rsid w:val="00477AA7"/>
    <w:rsid w:val="004939F8"/>
    <w:rsid w:val="004A0929"/>
    <w:rsid w:val="004A1142"/>
    <w:rsid w:val="004B1A53"/>
    <w:rsid w:val="004B5B40"/>
    <w:rsid w:val="004E11FA"/>
    <w:rsid w:val="004E45D6"/>
    <w:rsid w:val="005029E0"/>
    <w:rsid w:val="00516AB9"/>
    <w:rsid w:val="00534A7C"/>
    <w:rsid w:val="00543069"/>
    <w:rsid w:val="00580E5A"/>
    <w:rsid w:val="00583B4D"/>
    <w:rsid w:val="005F1661"/>
    <w:rsid w:val="005F30C8"/>
    <w:rsid w:val="005F3145"/>
    <w:rsid w:val="00600009"/>
    <w:rsid w:val="0064158D"/>
    <w:rsid w:val="006427B0"/>
    <w:rsid w:val="00646ECF"/>
    <w:rsid w:val="00657C98"/>
    <w:rsid w:val="00675D95"/>
    <w:rsid w:val="00681A21"/>
    <w:rsid w:val="006B29E9"/>
    <w:rsid w:val="006C56F6"/>
    <w:rsid w:val="006C5DF7"/>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A19B4"/>
    <w:rsid w:val="007B54D3"/>
    <w:rsid w:val="007B6896"/>
    <w:rsid w:val="007C0D46"/>
    <w:rsid w:val="007D1F2A"/>
    <w:rsid w:val="00863410"/>
    <w:rsid w:val="00866E4C"/>
    <w:rsid w:val="008736C9"/>
    <w:rsid w:val="00883E4A"/>
    <w:rsid w:val="008A40EF"/>
    <w:rsid w:val="008A5257"/>
    <w:rsid w:val="008B0F26"/>
    <w:rsid w:val="008C3B7B"/>
    <w:rsid w:val="008D5B70"/>
    <w:rsid w:val="00904B83"/>
    <w:rsid w:val="00912636"/>
    <w:rsid w:val="00923ADD"/>
    <w:rsid w:val="00927836"/>
    <w:rsid w:val="00954B25"/>
    <w:rsid w:val="0096266C"/>
    <w:rsid w:val="0096298F"/>
    <w:rsid w:val="00963CC2"/>
    <w:rsid w:val="00971340"/>
    <w:rsid w:val="00990D2A"/>
    <w:rsid w:val="009924F7"/>
    <w:rsid w:val="009A0636"/>
    <w:rsid w:val="009A6BD1"/>
    <w:rsid w:val="009B1ECA"/>
    <w:rsid w:val="009D7F9A"/>
    <w:rsid w:val="00A07406"/>
    <w:rsid w:val="00A11D26"/>
    <w:rsid w:val="00A14C8A"/>
    <w:rsid w:val="00A45B5E"/>
    <w:rsid w:val="00A50AAF"/>
    <w:rsid w:val="00A5162A"/>
    <w:rsid w:val="00A745BF"/>
    <w:rsid w:val="00A748B4"/>
    <w:rsid w:val="00A7584D"/>
    <w:rsid w:val="00A86863"/>
    <w:rsid w:val="00A91032"/>
    <w:rsid w:val="00A9213F"/>
    <w:rsid w:val="00AA652C"/>
    <w:rsid w:val="00AD06B0"/>
    <w:rsid w:val="00AD24F1"/>
    <w:rsid w:val="00AE1E50"/>
    <w:rsid w:val="00AF3385"/>
    <w:rsid w:val="00B00431"/>
    <w:rsid w:val="00B03C88"/>
    <w:rsid w:val="00B110A6"/>
    <w:rsid w:val="00B26559"/>
    <w:rsid w:val="00B33F68"/>
    <w:rsid w:val="00B4516C"/>
    <w:rsid w:val="00B46B54"/>
    <w:rsid w:val="00B73B56"/>
    <w:rsid w:val="00B76374"/>
    <w:rsid w:val="00B86D36"/>
    <w:rsid w:val="00B92382"/>
    <w:rsid w:val="00BB2DA7"/>
    <w:rsid w:val="00BB5536"/>
    <w:rsid w:val="00BC66BC"/>
    <w:rsid w:val="00BD4108"/>
    <w:rsid w:val="00BD423C"/>
    <w:rsid w:val="00BE09A5"/>
    <w:rsid w:val="00BE6FFD"/>
    <w:rsid w:val="00C001D3"/>
    <w:rsid w:val="00C10FF3"/>
    <w:rsid w:val="00C313C1"/>
    <w:rsid w:val="00C436BD"/>
    <w:rsid w:val="00C547C6"/>
    <w:rsid w:val="00C5733C"/>
    <w:rsid w:val="00C609B1"/>
    <w:rsid w:val="00C65D89"/>
    <w:rsid w:val="00C717F9"/>
    <w:rsid w:val="00C766E4"/>
    <w:rsid w:val="00C77482"/>
    <w:rsid w:val="00C82DF9"/>
    <w:rsid w:val="00C92B52"/>
    <w:rsid w:val="00CD3ED0"/>
    <w:rsid w:val="00CD7D2B"/>
    <w:rsid w:val="00CE44DF"/>
    <w:rsid w:val="00CF0329"/>
    <w:rsid w:val="00CF32B3"/>
    <w:rsid w:val="00D00C6D"/>
    <w:rsid w:val="00D17975"/>
    <w:rsid w:val="00D45B0E"/>
    <w:rsid w:val="00D51879"/>
    <w:rsid w:val="00D73C03"/>
    <w:rsid w:val="00D76782"/>
    <w:rsid w:val="00D90F53"/>
    <w:rsid w:val="00D91C96"/>
    <w:rsid w:val="00DC17E7"/>
    <w:rsid w:val="00DC1EB2"/>
    <w:rsid w:val="00DC537C"/>
    <w:rsid w:val="00DD0E21"/>
    <w:rsid w:val="00DF530F"/>
    <w:rsid w:val="00E1186F"/>
    <w:rsid w:val="00E15170"/>
    <w:rsid w:val="00E244A3"/>
    <w:rsid w:val="00E3042E"/>
    <w:rsid w:val="00E42793"/>
    <w:rsid w:val="00E47FAD"/>
    <w:rsid w:val="00E50488"/>
    <w:rsid w:val="00E525EB"/>
    <w:rsid w:val="00E53D18"/>
    <w:rsid w:val="00E70AC4"/>
    <w:rsid w:val="00E713DA"/>
    <w:rsid w:val="00E71AA3"/>
    <w:rsid w:val="00E728E6"/>
    <w:rsid w:val="00E76E1B"/>
    <w:rsid w:val="00E817C6"/>
    <w:rsid w:val="00E81DDE"/>
    <w:rsid w:val="00E95396"/>
    <w:rsid w:val="00EA4EE7"/>
    <w:rsid w:val="00EA5EF8"/>
    <w:rsid w:val="00EB0DFD"/>
    <w:rsid w:val="00EC02D5"/>
    <w:rsid w:val="00EC4DD3"/>
    <w:rsid w:val="00EC5DD7"/>
    <w:rsid w:val="00EE13D7"/>
    <w:rsid w:val="00EE306A"/>
    <w:rsid w:val="00EE4DE3"/>
    <w:rsid w:val="00EE7E95"/>
    <w:rsid w:val="00EF510F"/>
    <w:rsid w:val="00F15D83"/>
    <w:rsid w:val="00F16F17"/>
    <w:rsid w:val="00F376DB"/>
    <w:rsid w:val="00F46B47"/>
    <w:rsid w:val="00F754C4"/>
    <w:rsid w:val="00F92940"/>
    <w:rsid w:val="00F97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64BDB0B-96FD-4314-803C-1B1D5F51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val="x-none" w:eastAsia="x-none" w:bidi="en-US"/>
    </w:rPr>
  </w:style>
  <w:style w:type="character" w:customStyle="1" w:styleId="SectionCheckFEChar">
    <w:name w:val="SectionCheck_FE Char"/>
    <w:link w:val="SectionCheckFE"/>
    <w:rsid w:val="001305FB"/>
    <w:rPr>
      <w:rFonts w:ascii="Segoe UI" w:hAnsi="Segoe UI" w:cs="Segoe UI"/>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cole.fisher@tdhca.state.tx.u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maps.google.com" TargetMode="External"/><Relationship Id="rId4" Type="http://schemas.openxmlformats.org/officeDocument/2006/relationships/webSettings" Target="webSettings.xml"/><Relationship Id="rId9" Type="http://schemas.openxmlformats.org/officeDocument/2006/relationships/hyperlink" Target="http://www.mapquest.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mfmu\2017\2017%20QCP\QCP-Packe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QCP-Packet-TEMPLATE.dotx</Template>
  <TotalTime>1</TotalTime>
  <Pages>12</Pages>
  <Words>2654</Words>
  <Characters>15132</Characters>
  <Application>Microsoft Office Word</Application>
  <DocSecurity>8</DocSecurity>
  <Lines>126</Lines>
  <Paragraphs>35</Paragraphs>
  <ScaleCrop>false</ScaleCrop>
  <HeadingPairs>
    <vt:vector size="2" baseType="variant">
      <vt:variant>
        <vt:lpstr>Title</vt:lpstr>
      </vt:variant>
      <vt:variant>
        <vt:i4>1</vt:i4>
      </vt:variant>
    </vt:vector>
  </HeadingPairs>
  <TitlesOfParts>
    <vt:vector size="1" baseType="lpstr">
      <vt:lpstr>2016 Quantifiable Community Participation Neighborhood Information Packet</vt:lpstr>
    </vt:vector>
  </TitlesOfParts>
  <Company>TDHCA</Company>
  <LinksUpToDate>false</LinksUpToDate>
  <CharactersWithSpaces>17751</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6160479</vt:i4>
      </vt:variant>
      <vt:variant>
        <vt:i4>3</vt:i4>
      </vt:variant>
      <vt:variant>
        <vt:i4>0</vt:i4>
      </vt:variant>
      <vt:variant>
        <vt:i4>5</vt:i4>
      </vt:variant>
      <vt:variant>
        <vt:lpwstr>http://www.mapquest.com/</vt:lpwstr>
      </vt:variant>
      <vt:variant>
        <vt:lpwstr/>
      </vt:variant>
      <vt:variant>
        <vt:i4>8192019</vt:i4>
      </vt:variant>
      <vt:variant>
        <vt:i4>0</vt:i4>
      </vt:variant>
      <vt:variant>
        <vt:i4>0</vt:i4>
      </vt:variant>
      <vt:variant>
        <vt:i4>5</vt:i4>
      </vt:variant>
      <vt:variant>
        <vt:lpwstr>mailto:Nicole.fisher@tdhca.state.tx.us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Quantifiable Community Participation Neighborhood Information Packet</dc:title>
  <dc:subject>2016 9% Competitive HTC</dc:subject>
  <dc:creator>TDHCA</dc:creator>
  <cp:keywords>2020 Competitive HTC</cp:keywords>
  <cp:lastModifiedBy>Jason Burr</cp:lastModifiedBy>
  <cp:revision>3</cp:revision>
  <cp:lastPrinted>2011-12-14T21:16:00Z</cp:lastPrinted>
  <dcterms:created xsi:type="dcterms:W3CDTF">2019-12-16T20:51:00Z</dcterms:created>
  <dcterms:modified xsi:type="dcterms:W3CDTF">2019-12-16T21:08:00Z</dcterms:modified>
</cp:coreProperties>
</file>